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579B30" w14:textId="4CEAEDDA" w:rsidR="00435DB1" w:rsidRDefault="00435DB1" w:rsidP="00435DB1">
      <w:pPr>
        <w:pStyle w:val="CRCoverPage"/>
        <w:tabs>
          <w:tab w:val="right" w:pos="9639"/>
        </w:tabs>
        <w:spacing w:after="0"/>
        <w:rPr>
          <w:b/>
          <w:i/>
          <w:noProof/>
          <w:sz w:val="28"/>
        </w:rPr>
      </w:pPr>
      <w:r>
        <w:rPr>
          <w:b/>
          <w:noProof/>
          <w:sz w:val="24"/>
        </w:rPr>
        <w:t>3GPP TSG-SA3 Meeting #103-e</w:t>
      </w:r>
      <w:r>
        <w:rPr>
          <w:b/>
          <w:i/>
          <w:noProof/>
          <w:sz w:val="24"/>
        </w:rPr>
        <w:t xml:space="preserve"> </w:t>
      </w:r>
      <w:r>
        <w:rPr>
          <w:b/>
          <w:i/>
          <w:noProof/>
          <w:sz w:val="28"/>
        </w:rPr>
        <w:tab/>
        <w:t>S3-21</w:t>
      </w:r>
      <w:r w:rsidR="00ED59D8">
        <w:rPr>
          <w:b/>
          <w:i/>
          <w:noProof/>
          <w:sz w:val="28"/>
        </w:rPr>
        <w:t>19</w:t>
      </w:r>
      <w:r w:rsidR="00BB54DB">
        <w:rPr>
          <w:b/>
          <w:i/>
          <w:noProof/>
          <w:sz w:val="28"/>
        </w:rPr>
        <w:t>65</w:t>
      </w:r>
    </w:p>
    <w:p w14:paraId="19E976C0" w14:textId="77777777" w:rsidR="00435DB1" w:rsidRDefault="00435DB1" w:rsidP="00435DB1">
      <w:pPr>
        <w:pStyle w:val="CRCoverPage"/>
        <w:outlineLvl w:val="0"/>
        <w:rPr>
          <w:b/>
          <w:noProof/>
          <w:sz w:val="24"/>
        </w:rPr>
      </w:pPr>
      <w:r>
        <w:rPr>
          <w:b/>
          <w:noProof/>
          <w:sz w:val="24"/>
        </w:rPr>
        <w:t>e-meeting, 17 - 28 May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S3-20xxxx</w:t>
      </w:r>
    </w:p>
    <w:p w14:paraId="2C7D7666" w14:textId="77777777" w:rsidR="00435DB1" w:rsidRDefault="00435DB1" w:rsidP="00435DB1">
      <w:pPr>
        <w:keepNext/>
        <w:pBdr>
          <w:bottom w:val="single" w:sz="4" w:space="1" w:color="auto"/>
        </w:pBdr>
        <w:tabs>
          <w:tab w:val="right" w:pos="9639"/>
        </w:tabs>
        <w:outlineLvl w:val="0"/>
        <w:rPr>
          <w:rFonts w:ascii="Arial" w:hAnsi="Arial" w:cs="Arial"/>
          <w:b/>
          <w:sz w:val="24"/>
        </w:rPr>
      </w:pPr>
    </w:p>
    <w:p w14:paraId="6433E7F1" w14:textId="77777777" w:rsidR="00435DB1" w:rsidRDefault="00435DB1" w:rsidP="00435DB1">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Ericsson</w:t>
      </w:r>
    </w:p>
    <w:p w14:paraId="3655EDEE" w14:textId="77777777" w:rsidR="00435DB1" w:rsidRDefault="00435DB1" w:rsidP="00435DB1">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ascii="Arial" w:hAnsi="Arial"/>
          <w:b/>
          <w:lang w:val="en-US"/>
        </w:rPr>
        <w:t xml:space="preserve">Way forward for </w:t>
      </w:r>
      <w:r w:rsidRPr="00754824">
        <w:rPr>
          <w:rFonts w:ascii="Arial" w:hAnsi="Arial"/>
          <w:b/>
          <w:lang w:val="en-US"/>
        </w:rPr>
        <w:t>draft-ietf-emu-rfc5448bis</w:t>
      </w:r>
    </w:p>
    <w:p w14:paraId="19959416" w14:textId="77777777" w:rsidR="00435DB1" w:rsidRDefault="00435DB1" w:rsidP="00435DB1">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A5ED48E" w14:textId="77777777" w:rsidR="00435DB1" w:rsidRDefault="00435DB1" w:rsidP="00435DB1">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p>
    <w:p w14:paraId="5734535E" w14:textId="77777777" w:rsidR="00C022E3" w:rsidRDefault="00C022E3">
      <w:pPr>
        <w:pStyle w:val="Heading1"/>
      </w:pPr>
      <w:r>
        <w:t>1</w:t>
      </w:r>
      <w:r>
        <w:tab/>
        <w:t>Decision/action requested</w:t>
      </w:r>
    </w:p>
    <w:p w14:paraId="0D6F327D" w14:textId="1AD15C81" w:rsidR="00C34B44" w:rsidRPr="007F2A90" w:rsidRDefault="00714914" w:rsidP="00C34B44">
      <w:pPr>
        <w:pBdr>
          <w:top w:val="single" w:sz="4" w:space="1" w:color="auto"/>
          <w:left w:val="single" w:sz="4" w:space="4" w:color="auto"/>
          <w:bottom w:val="single" w:sz="4" w:space="1" w:color="auto"/>
          <w:right w:val="single" w:sz="4" w:space="4" w:color="auto"/>
        </w:pBdr>
        <w:shd w:val="clear" w:color="auto" w:fill="FFFF99"/>
        <w:jc w:val="center"/>
        <w:rPr>
          <w:i/>
          <w:lang w:eastAsia="zh-CN"/>
        </w:rPr>
      </w:pPr>
      <w:r w:rsidRPr="007F2A90">
        <w:rPr>
          <w:b/>
          <w:i/>
        </w:rPr>
        <w:t>Agree on a way forward how to introduce draft-ietf-emu-rfc5448bis to TS 33.501</w:t>
      </w:r>
      <w:r w:rsidR="00C34B44" w:rsidRPr="007F2A90">
        <w:rPr>
          <w:b/>
          <w:i/>
        </w:rPr>
        <w:t>.</w:t>
      </w:r>
    </w:p>
    <w:p w14:paraId="7DF0AA1E" w14:textId="77777777" w:rsidR="00C022E3" w:rsidRDefault="00C022E3">
      <w:pPr>
        <w:pStyle w:val="Heading1"/>
      </w:pPr>
      <w:r>
        <w:t>2</w:t>
      </w:r>
      <w:r>
        <w:tab/>
        <w:t>References</w:t>
      </w:r>
    </w:p>
    <w:p w14:paraId="14BB3065" w14:textId="77777777" w:rsidR="00317401" w:rsidRPr="002E5CD1" w:rsidRDefault="00317401" w:rsidP="00317401">
      <w:pPr>
        <w:pStyle w:val="Reference"/>
      </w:pPr>
      <w:r w:rsidRPr="002E5CD1">
        <w:t>[</w:t>
      </w:r>
      <w:r>
        <w:t>1</w:t>
      </w:r>
      <w:r w:rsidRPr="002E5CD1">
        <w:t>]</w:t>
      </w:r>
      <w:r w:rsidRPr="002E5CD1">
        <w:tab/>
        <w:t xml:space="preserve">3GPP TS </w:t>
      </w:r>
      <w:r>
        <w:t>3</w:t>
      </w:r>
      <w:r w:rsidRPr="002E5CD1">
        <w:t>3.501,"</w:t>
      </w:r>
      <w:r>
        <w:t xml:space="preserve">Security </w:t>
      </w:r>
      <w:r w:rsidRPr="002E5CD1">
        <w:t xml:space="preserve">architecture </w:t>
      </w:r>
      <w:r>
        <w:t xml:space="preserve">and procedures </w:t>
      </w:r>
      <w:r w:rsidRPr="002E5CD1">
        <w:t>for the 5G System (5GS)".</w:t>
      </w:r>
    </w:p>
    <w:p w14:paraId="6C3C50F4" w14:textId="77777777" w:rsidR="00EC286A" w:rsidRPr="002E5CD1" w:rsidRDefault="00EC286A" w:rsidP="00317401">
      <w:pPr>
        <w:pStyle w:val="Reference"/>
      </w:pPr>
      <w:r w:rsidRPr="002E5CD1">
        <w:t>[</w:t>
      </w:r>
      <w:r w:rsidR="00317401">
        <w:t>2</w:t>
      </w:r>
      <w:r w:rsidRPr="002E5CD1">
        <w:t>]</w:t>
      </w:r>
      <w:r w:rsidRPr="002E5CD1">
        <w:tab/>
      </w:r>
      <w:r w:rsidR="008E0DFA">
        <w:t>IETF RFC 5448</w:t>
      </w:r>
      <w:r w:rsidRPr="002E5CD1">
        <w:t>, "</w:t>
      </w:r>
      <w:r w:rsidR="00961E07" w:rsidRPr="00961E07">
        <w:t xml:space="preserve"> </w:t>
      </w:r>
      <w:r w:rsidR="00961E07">
        <w:t>Improved Extensible Authentication Protocol Method for 3rd Generation Authentication and Key Agreement (EAP-AKA')</w:t>
      </w:r>
      <w:r w:rsidRPr="002E5CD1">
        <w:t>".</w:t>
      </w:r>
    </w:p>
    <w:p w14:paraId="60FA9EAB" w14:textId="78B0F000" w:rsidR="00537A62" w:rsidRDefault="000612CD" w:rsidP="00702E9B">
      <w:pPr>
        <w:pStyle w:val="Reference"/>
      </w:pPr>
      <w:r w:rsidRPr="002E5CD1">
        <w:t>[</w:t>
      </w:r>
      <w:r w:rsidR="00004822">
        <w:t>3</w:t>
      </w:r>
      <w:r w:rsidRPr="002E5CD1">
        <w:t>]</w:t>
      </w:r>
      <w:r w:rsidRPr="002E5CD1">
        <w:tab/>
      </w:r>
      <w:r w:rsidR="008E0DFA">
        <w:t>IETF internet draft</w:t>
      </w:r>
      <w:r w:rsidR="00961E07">
        <w:t xml:space="preserve"> </w:t>
      </w:r>
      <w:r w:rsidR="00961E07" w:rsidRPr="00961E07">
        <w:t>draft-ietf-emu-rfc5448bis-</w:t>
      </w:r>
      <w:r w:rsidR="00135617">
        <w:t>10</w:t>
      </w:r>
      <w:r w:rsidR="008E0DFA">
        <w:t xml:space="preserve">, </w:t>
      </w:r>
      <w:r w:rsidRPr="002E5CD1">
        <w:t>"</w:t>
      </w:r>
      <w:r w:rsidR="00961E07" w:rsidRPr="00961E07">
        <w:t xml:space="preserve"> Improved Extensible Authentication Protocol Method for 3GPP Mobile Network Authentication and Key Agreement (EAP-AKA')</w:t>
      </w:r>
      <w:r w:rsidRPr="002E5CD1">
        <w:t>".</w:t>
      </w:r>
    </w:p>
    <w:p w14:paraId="067B190B" w14:textId="24EB9609" w:rsidR="00F9609E" w:rsidRDefault="00286897" w:rsidP="00F3654E">
      <w:pPr>
        <w:pStyle w:val="Reference"/>
      </w:pPr>
      <w:r w:rsidRPr="002E5CD1">
        <w:t>[</w:t>
      </w:r>
      <w:r>
        <w:t>4</w:t>
      </w:r>
      <w:r w:rsidRPr="002E5CD1">
        <w:t>]</w:t>
      </w:r>
      <w:r w:rsidRPr="002E5CD1">
        <w:tab/>
      </w:r>
      <w:r>
        <w:t>IETF RFC 4187</w:t>
      </w:r>
      <w:r w:rsidRPr="002E5CD1">
        <w:t>, "</w:t>
      </w:r>
      <w:r w:rsidR="00F3654E">
        <w:t>Extensible Authentication Protocol Method for 3rd Generation Authentication and Key Agreement (EAP-AKA)</w:t>
      </w:r>
      <w:r w:rsidRPr="002E5CD1">
        <w:t>".</w:t>
      </w:r>
    </w:p>
    <w:p w14:paraId="6112689E" w14:textId="530DCD7C" w:rsidR="005C679A" w:rsidRDefault="005C679A" w:rsidP="005C679A">
      <w:pPr>
        <w:pStyle w:val="Reference"/>
      </w:pPr>
      <w:r w:rsidRPr="002E5CD1">
        <w:t>[</w:t>
      </w:r>
      <w:r w:rsidR="0035303C">
        <w:t>5</w:t>
      </w:r>
      <w:r w:rsidRPr="002E5CD1">
        <w:t>]</w:t>
      </w:r>
      <w:r w:rsidRPr="002E5CD1">
        <w:tab/>
      </w:r>
      <w:r>
        <w:t xml:space="preserve">IETF </w:t>
      </w:r>
      <w:r w:rsidRPr="005C679A">
        <w:t>RFC 5247</w:t>
      </w:r>
      <w:r w:rsidRPr="002E5CD1">
        <w:t>, "</w:t>
      </w:r>
      <w:r w:rsidR="00842E12" w:rsidRPr="00842E12">
        <w:t xml:space="preserve"> Extensible Authentication Protocol (EAP) Key Management Framework</w:t>
      </w:r>
      <w:r w:rsidRPr="002E5CD1">
        <w:t>".</w:t>
      </w:r>
    </w:p>
    <w:p w14:paraId="54AE38F2" w14:textId="7AE31AB2" w:rsidR="005C679A" w:rsidRDefault="005C679A" w:rsidP="005C679A">
      <w:pPr>
        <w:pStyle w:val="Reference"/>
      </w:pPr>
      <w:r w:rsidRPr="002E5CD1">
        <w:t>[</w:t>
      </w:r>
      <w:r w:rsidR="0035303C">
        <w:t>6</w:t>
      </w:r>
      <w:r w:rsidRPr="002E5CD1">
        <w:t>]</w:t>
      </w:r>
      <w:r w:rsidRPr="002E5CD1">
        <w:tab/>
      </w:r>
      <w:r>
        <w:t>IETF RFC 6973</w:t>
      </w:r>
      <w:r w:rsidRPr="002E5CD1">
        <w:t>, "</w:t>
      </w:r>
      <w:r w:rsidR="003A45F4" w:rsidRPr="003A45F4">
        <w:t>Privacy Considerations for Internet Protocols</w:t>
      </w:r>
      <w:r w:rsidRPr="002E5CD1">
        <w:t>".</w:t>
      </w:r>
    </w:p>
    <w:p w14:paraId="75842096" w14:textId="68E3197E" w:rsidR="00DC6742" w:rsidRDefault="00DC6742" w:rsidP="005C679A">
      <w:pPr>
        <w:pStyle w:val="Reference"/>
      </w:pPr>
      <w:r w:rsidRPr="002E5CD1">
        <w:t>[</w:t>
      </w:r>
      <w:r>
        <w:t>7</w:t>
      </w:r>
      <w:r w:rsidRPr="002E5CD1">
        <w:t>]</w:t>
      </w:r>
      <w:r w:rsidRPr="002E5CD1">
        <w:tab/>
      </w:r>
      <w:r>
        <w:t xml:space="preserve">IETF </w:t>
      </w:r>
      <w:r w:rsidRPr="000E615C">
        <w:t>RFC</w:t>
      </w:r>
      <w:r>
        <w:t xml:space="preserve"> </w:t>
      </w:r>
      <w:r w:rsidRPr="000E615C">
        <w:t>7258</w:t>
      </w:r>
      <w:r w:rsidRPr="002E5CD1">
        <w:t>, "</w:t>
      </w:r>
      <w:r w:rsidRPr="0035303C">
        <w:t xml:space="preserve"> Pervasive Monitoring Is an Attack</w:t>
      </w:r>
      <w:r w:rsidRPr="002E5CD1">
        <w:t>".</w:t>
      </w:r>
    </w:p>
    <w:p w14:paraId="09A5F40B" w14:textId="66D041F1" w:rsidR="00C022E3" w:rsidRDefault="00C022E3" w:rsidP="00D23922">
      <w:pPr>
        <w:pStyle w:val="Heading1"/>
      </w:pPr>
      <w:r>
        <w:t>3</w:t>
      </w:r>
      <w:r>
        <w:tab/>
      </w:r>
      <w:r w:rsidR="002B3A16">
        <w:t>Introduc</w:t>
      </w:r>
      <w:r w:rsidR="00853E98">
        <w:t>tion</w:t>
      </w:r>
    </w:p>
    <w:p w14:paraId="1A813217" w14:textId="6C3E798F" w:rsidR="00435DB1" w:rsidRDefault="00435DB1" w:rsidP="00435DB1">
      <w:r>
        <w:t>SA3 and IETF had a conference call to discuss any possible further comments on the internet draft and agree on a way forward on how to introduce the internet draft (when it becomes an RFC) to TS 33.501.</w:t>
      </w:r>
    </w:p>
    <w:p w14:paraId="29728C7D" w14:textId="2A8451A2" w:rsidR="00435DB1" w:rsidRDefault="00435DB1" w:rsidP="00435DB1">
      <w:pPr>
        <w:rPr>
          <w:noProof/>
        </w:rPr>
      </w:pPr>
      <w:r>
        <w:rPr>
          <w:noProof/>
        </w:rPr>
        <w:t xml:space="preserve">The goal of this effort is to make sure that IETF and 3GPP specifications are aligned when it comes to EAP-AKA’ which is used for 5G authentication. </w:t>
      </w:r>
    </w:p>
    <w:p w14:paraId="33CA5A03" w14:textId="0A3026EB" w:rsidR="00435DB1" w:rsidRDefault="00435DB1" w:rsidP="00435DB1">
      <w:pPr>
        <w:rPr>
          <w:noProof/>
        </w:rPr>
      </w:pPr>
      <w:r>
        <w:t>This contribution gives a background for the work and proposes a way forward.</w:t>
      </w:r>
    </w:p>
    <w:p w14:paraId="6812E49C" w14:textId="7451AC7B" w:rsidR="00246527" w:rsidRDefault="004A2BB8" w:rsidP="00D45D25">
      <w:pPr>
        <w:pStyle w:val="Heading1"/>
      </w:pPr>
      <w:r>
        <w:t>4</w:t>
      </w:r>
      <w:r>
        <w:tab/>
      </w:r>
      <w:r w:rsidR="00560817">
        <w:t>Background</w:t>
      </w:r>
    </w:p>
    <w:p w14:paraId="3ABC9A40" w14:textId="086CB21B" w:rsidR="00EC2428" w:rsidRDefault="002314FA" w:rsidP="006F7972">
      <w:r>
        <w:rPr>
          <w:noProof/>
        </w:rPr>
        <w:t>This contribution is a r</w:t>
      </w:r>
      <w:r w:rsidR="00EC2428">
        <w:rPr>
          <w:noProof/>
        </w:rPr>
        <w:t xml:space="preserve">evision </w:t>
      </w:r>
      <w:r w:rsidR="00C85FE9">
        <w:rPr>
          <w:noProof/>
        </w:rPr>
        <w:t xml:space="preserve">of </w:t>
      </w:r>
      <w:r>
        <w:rPr>
          <w:noProof/>
        </w:rPr>
        <w:t xml:space="preserve">previously submitted </w:t>
      </w:r>
      <w:r w:rsidR="004418DC">
        <w:rPr>
          <w:noProof/>
        </w:rPr>
        <w:t xml:space="preserve">contributions </w:t>
      </w:r>
      <w:r>
        <w:rPr>
          <w:noProof/>
        </w:rPr>
        <w:t xml:space="preserve">in </w:t>
      </w:r>
      <w:r w:rsidR="006040B0">
        <w:rPr>
          <w:noProof/>
        </w:rPr>
        <w:t xml:space="preserve">S3-210515, </w:t>
      </w:r>
      <w:r w:rsidR="00F55591">
        <w:rPr>
          <w:noProof/>
        </w:rPr>
        <w:t xml:space="preserve">S3-203322, </w:t>
      </w:r>
      <w:r w:rsidR="00EC2428" w:rsidRPr="00AD7630">
        <w:rPr>
          <w:noProof/>
        </w:rPr>
        <w:t>S3-201874</w:t>
      </w:r>
      <w:r w:rsidR="00EC2428">
        <w:rPr>
          <w:noProof/>
        </w:rPr>
        <w:t xml:space="preserve"> and S3-201147</w:t>
      </w:r>
      <w:r>
        <w:rPr>
          <w:noProof/>
        </w:rPr>
        <w:t xml:space="preserve">. </w:t>
      </w:r>
    </w:p>
    <w:p w14:paraId="036294CF" w14:textId="6D855152" w:rsidR="009C53B8" w:rsidRDefault="000561A2" w:rsidP="006F7972">
      <w:r w:rsidRPr="00B02B8D">
        <w:t>Internet draft</w:t>
      </w:r>
      <w:r w:rsidRPr="006F7972">
        <w:rPr>
          <w:i/>
          <w:iCs/>
        </w:rPr>
        <w:t xml:space="preserve"> draft-ietf-emu-rfc5448bis</w:t>
      </w:r>
      <w:r w:rsidR="007B6957">
        <w:rPr>
          <w:i/>
          <w:iCs/>
        </w:rPr>
        <w:t xml:space="preserve"> [3]</w:t>
      </w:r>
      <w:r w:rsidRPr="006F7972">
        <w:rPr>
          <w:i/>
          <w:iCs/>
          <w:noProof/>
        </w:rPr>
        <w:t xml:space="preserve"> </w:t>
      </w:r>
      <w:r>
        <w:rPr>
          <w:noProof/>
        </w:rPr>
        <w:t xml:space="preserve">is an update </w:t>
      </w:r>
      <w:r w:rsidR="00450E33">
        <w:rPr>
          <w:noProof/>
        </w:rPr>
        <w:t>of RFC 5448</w:t>
      </w:r>
      <w:r w:rsidR="007B6957">
        <w:rPr>
          <w:noProof/>
        </w:rPr>
        <w:t xml:space="preserve"> [2]</w:t>
      </w:r>
      <w:r w:rsidR="00450E33">
        <w:rPr>
          <w:noProof/>
        </w:rPr>
        <w:t xml:space="preserve"> and it has been developed in parallel with 3GPP TS 33.501</w:t>
      </w:r>
      <w:r w:rsidR="00637562">
        <w:rPr>
          <w:noProof/>
        </w:rPr>
        <w:t xml:space="preserve"> [1]</w:t>
      </w:r>
      <w:r w:rsidR="00256DE9">
        <w:rPr>
          <w:noProof/>
        </w:rPr>
        <w:t xml:space="preserve">. </w:t>
      </w:r>
      <w:r w:rsidR="00450E33">
        <w:rPr>
          <w:noProof/>
        </w:rPr>
        <w:t xml:space="preserve"> </w:t>
      </w:r>
    </w:p>
    <w:p w14:paraId="3E900F61" w14:textId="666EF036" w:rsidR="006F7972" w:rsidRDefault="004664C7" w:rsidP="006F7972">
      <w:r>
        <w:t xml:space="preserve">This can be seen in </w:t>
      </w:r>
      <w:r w:rsidR="006F7972">
        <w:t xml:space="preserve">TS 33.501 </w:t>
      </w:r>
      <w:r>
        <w:t xml:space="preserve">which </w:t>
      </w:r>
      <w:r w:rsidR="006F7972">
        <w:t>holds an Editor’s Note</w:t>
      </w:r>
      <w:r w:rsidR="00317401">
        <w:t xml:space="preserve"> (since Rel-15)</w:t>
      </w:r>
      <w:r w:rsidR="006F7972">
        <w:t xml:space="preserve"> in clause 6.1.3.1 (</w:t>
      </w:r>
      <w:r w:rsidR="006F7972" w:rsidRPr="007B0C8B">
        <w:t>Authentication procedure for EAP-AKA'</w:t>
      </w:r>
      <w:r w:rsidR="006F7972">
        <w:t xml:space="preserve">) which states: </w:t>
      </w:r>
    </w:p>
    <w:p w14:paraId="37AADDB9" w14:textId="221337B2" w:rsidR="006F7972" w:rsidRPr="006F7972" w:rsidRDefault="006F7972" w:rsidP="006F7972">
      <w:pPr>
        <w:pStyle w:val="EditorsNote"/>
        <w:rPr>
          <w:i/>
          <w:iCs/>
          <w:color w:val="auto"/>
        </w:rPr>
      </w:pPr>
      <w:r w:rsidRPr="006F7972">
        <w:rPr>
          <w:i/>
          <w:iCs/>
          <w:color w:val="auto"/>
        </w:rPr>
        <w:t>Editor’s Note: The reference to RFC 5448 will be superseded by the internet draft referred to in [67] when it becomes an RFC.</w:t>
      </w:r>
    </w:p>
    <w:p w14:paraId="3108C1BF" w14:textId="1E94395C" w:rsidR="006F7972" w:rsidRDefault="006F7972" w:rsidP="006F7972">
      <w:r>
        <w:t xml:space="preserve">Reference [67] is </w:t>
      </w:r>
      <w:r w:rsidRPr="006F7972">
        <w:rPr>
          <w:i/>
          <w:iCs/>
        </w:rPr>
        <w:t>Internet draft draft-ietf-emu-rfc5448bis</w:t>
      </w:r>
      <w:r w:rsidRPr="006F7972">
        <w:rPr>
          <w:i/>
          <w:iCs/>
          <w:noProof/>
        </w:rPr>
        <w:t>: "Improved Extensible Authentication Protocol Method for 3rd Generation Authentication and Key Agreement (EAP-AKA')"</w:t>
      </w:r>
      <w:r>
        <w:rPr>
          <w:noProof/>
        </w:rPr>
        <w:t>.</w:t>
      </w:r>
    </w:p>
    <w:p w14:paraId="37FD976D" w14:textId="658F1283" w:rsidR="006F7972" w:rsidRDefault="006F7972" w:rsidP="006F7972">
      <w:r>
        <w:t>Furthermore, Annex F (</w:t>
      </w:r>
      <w:r w:rsidRPr="007B0C8B">
        <w:t>3GPP 5G profile for EAP-AKA</w:t>
      </w:r>
      <w:r>
        <w:t xml:space="preserve">') has a note which states: </w:t>
      </w:r>
    </w:p>
    <w:p w14:paraId="7C693AE4" w14:textId="1BCE1B48" w:rsidR="00722BC2" w:rsidRPr="003F6583" w:rsidRDefault="006F7972" w:rsidP="003F6583">
      <w:pPr>
        <w:pStyle w:val="NO"/>
        <w:rPr>
          <w:i/>
          <w:iCs/>
        </w:rPr>
      </w:pPr>
      <w:r w:rsidRPr="006F7972">
        <w:rPr>
          <w:i/>
          <w:iCs/>
        </w:rPr>
        <w:lastRenderedPageBreak/>
        <w:t xml:space="preserve">NOTE: </w:t>
      </w:r>
      <w:r w:rsidRPr="006F7972">
        <w:rPr>
          <w:i/>
          <w:iCs/>
        </w:rPr>
        <w:tab/>
        <w:t>This annex (or a part of it) can be removed e.g. if RFC 5448 is updated in the IETF and a reference to the new RFC is added. Alternatively, some of the content may be moved to relevant 3GPP stage 3 specification.</w:t>
      </w:r>
    </w:p>
    <w:p w14:paraId="4A117DFA" w14:textId="36757827" w:rsidR="008E0DFA" w:rsidRDefault="006F7972" w:rsidP="008E0DFA">
      <w:r>
        <w:rPr>
          <w:i/>
          <w:iCs/>
        </w:rPr>
        <w:t>D</w:t>
      </w:r>
      <w:r w:rsidRPr="006F7972">
        <w:rPr>
          <w:i/>
          <w:iCs/>
        </w:rPr>
        <w:t>raft-ietf-emu-rfc5448bis</w:t>
      </w:r>
      <w:r>
        <w:t xml:space="preserve"> </w:t>
      </w:r>
      <w:r w:rsidR="00C00F2A">
        <w:t xml:space="preserve">has </w:t>
      </w:r>
      <w:r w:rsidR="008E0DFA">
        <w:t>progress</w:t>
      </w:r>
      <w:r w:rsidR="00C00F2A">
        <w:t>ed</w:t>
      </w:r>
      <w:r w:rsidR="008E0DFA">
        <w:t xml:space="preserve"> in the IETF and it has passed IESG review </w:t>
      </w:r>
      <w:r>
        <w:t>and</w:t>
      </w:r>
      <w:r w:rsidR="008E0DFA">
        <w:t xml:space="preserve"> it is on its way to become an RFC. The </w:t>
      </w:r>
      <w:r>
        <w:rPr>
          <w:i/>
          <w:iCs/>
        </w:rPr>
        <w:t>d</w:t>
      </w:r>
      <w:r w:rsidRPr="006F7972">
        <w:rPr>
          <w:i/>
          <w:iCs/>
        </w:rPr>
        <w:t>raft-ietf-emu-rfc5448bis</w:t>
      </w:r>
      <w:r>
        <w:t xml:space="preserve"> </w:t>
      </w:r>
      <w:r w:rsidR="008E0DFA">
        <w:t xml:space="preserve">will </w:t>
      </w:r>
      <w:r w:rsidR="00E837E7">
        <w:rPr>
          <w:u w:val="single"/>
        </w:rPr>
        <w:t>update but not obsolete</w:t>
      </w:r>
      <w:r w:rsidR="00E837E7">
        <w:t xml:space="preserve"> </w:t>
      </w:r>
      <w:r w:rsidR="008E0DFA">
        <w:t>RFC 5448</w:t>
      </w:r>
      <w:r w:rsidR="00317401">
        <w:t xml:space="preserve"> [2]</w:t>
      </w:r>
      <w:r w:rsidR="008E0DFA">
        <w:t>.</w:t>
      </w:r>
    </w:p>
    <w:p w14:paraId="62896006" w14:textId="4D5BC3A6" w:rsidR="008072DD" w:rsidRDefault="008072DD" w:rsidP="008E0DFA">
      <w:r>
        <w:t xml:space="preserve">For the interested reader it could be mentioned that </w:t>
      </w:r>
      <w:r w:rsidR="00E81D01">
        <w:t xml:space="preserve">there is a continuum </w:t>
      </w:r>
      <w:r w:rsidR="00DD0B82">
        <w:t>in developing EAP-AKA in parallel with new mobile network generations. T</w:t>
      </w:r>
      <w:r>
        <w:t xml:space="preserve">he original </w:t>
      </w:r>
      <w:r w:rsidR="00797828">
        <w:t xml:space="preserve">RFC </w:t>
      </w:r>
      <w:r w:rsidR="00797828" w:rsidRPr="00F3654E">
        <w:t>4187</w:t>
      </w:r>
      <w:r w:rsidR="001C62F5" w:rsidRPr="00F3654E">
        <w:t xml:space="preserve"> [4]</w:t>
      </w:r>
      <w:r w:rsidR="00797828" w:rsidRPr="00F3654E">
        <w:t xml:space="preserve">, </w:t>
      </w:r>
      <w:r w:rsidRPr="00F3654E">
        <w:t>E</w:t>
      </w:r>
      <w:r>
        <w:t>AP-AKA</w:t>
      </w:r>
      <w:r w:rsidR="00797828">
        <w:t>,</w:t>
      </w:r>
      <w:r>
        <w:t xml:space="preserve"> was created for 3G</w:t>
      </w:r>
      <w:r w:rsidR="00FF3320">
        <w:t xml:space="preserve"> for supporting </w:t>
      </w:r>
      <w:r w:rsidR="002C5D0D">
        <w:t xml:space="preserve">UEs to access 3G </w:t>
      </w:r>
      <w:r w:rsidR="00F871BB">
        <w:t>c</w:t>
      </w:r>
      <w:r w:rsidR="002C5D0D">
        <w:t xml:space="preserve">ore </w:t>
      </w:r>
      <w:r w:rsidR="00F871BB">
        <w:t>n</w:t>
      </w:r>
      <w:r w:rsidR="002C5D0D">
        <w:t>etwork via WLAN access</w:t>
      </w:r>
      <w:r w:rsidR="00AA154B">
        <w:t xml:space="preserve"> using AKA credentials</w:t>
      </w:r>
      <w:r>
        <w:t xml:space="preserve">. </w:t>
      </w:r>
      <w:r w:rsidR="00471C2E">
        <w:t>Then RFC 5448</w:t>
      </w:r>
      <w:r w:rsidR="00797828">
        <w:t>, EAP-AKA’,</w:t>
      </w:r>
      <w:r w:rsidR="00471C2E">
        <w:t xml:space="preserve"> was created to</w:t>
      </w:r>
      <w:r w:rsidR="0036397A">
        <w:t xml:space="preserve"> support the new functionality in 4G</w:t>
      </w:r>
      <w:r w:rsidR="00D81484">
        <w:t>, es</w:t>
      </w:r>
      <w:r w:rsidR="007078FB">
        <w:t>pecially the binding of serving network name</w:t>
      </w:r>
      <w:r w:rsidR="00E62F5D">
        <w:t xml:space="preserve"> to the AKA session key</w:t>
      </w:r>
      <w:r w:rsidR="00D74091">
        <w:t>s</w:t>
      </w:r>
      <w:r w:rsidR="0036397A">
        <w:t xml:space="preserve">. </w:t>
      </w:r>
      <w:r w:rsidR="00471C2E">
        <w:t xml:space="preserve"> </w:t>
      </w:r>
      <w:r w:rsidR="0036397A">
        <w:t>The reason for updating RFC 5448 is to make it up to date when it comes to 5G.</w:t>
      </w:r>
    </w:p>
    <w:p w14:paraId="788968C9" w14:textId="3B5024D9" w:rsidR="005E788D" w:rsidRDefault="003C1C98" w:rsidP="005E788D">
      <w:r>
        <w:t>We believe that</w:t>
      </w:r>
      <w:r w:rsidR="009B5D97">
        <w:t xml:space="preserve"> </w:t>
      </w:r>
      <w:r w:rsidR="005E788D" w:rsidRPr="54C35604">
        <w:rPr>
          <w:i/>
          <w:iCs/>
        </w:rPr>
        <w:t>draft-ietf-emu-rfc5448bis</w:t>
      </w:r>
      <w:r w:rsidR="005E788D">
        <w:t xml:space="preserve"> is aligned with TS 33.501. </w:t>
      </w:r>
    </w:p>
    <w:p w14:paraId="4A85D64A" w14:textId="49045FB6" w:rsidR="005E788D" w:rsidRDefault="005E788D" w:rsidP="005E788D">
      <w:r>
        <w:t xml:space="preserve">The latest </w:t>
      </w:r>
      <w:r w:rsidR="00F85E81">
        <w:t>10</w:t>
      </w:r>
      <w:r>
        <w:t xml:space="preserve"> version can be found here:</w:t>
      </w:r>
    </w:p>
    <w:p w14:paraId="4D315024" w14:textId="77777777" w:rsidR="00D76E08" w:rsidRPr="00DD73BB" w:rsidRDefault="00BB54DB" w:rsidP="00D76E08">
      <w:pPr>
        <w:spacing w:after="0"/>
        <w:rPr>
          <w:rFonts w:ascii="Segoe UI" w:hAnsi="Segoe UI" w:cs="Segoe UI"/>
          <w:sz w:val="21"/>
          <w:szCs w:val="21"/>
          <w:lang w:eastAsia="fi-FI"/>
        </w:rPr>
      </w:pPr>
      <w:hyperlink r:id="rId13" w:tgtFrame="_blank" w:tooltip="https://datatracker.ietf.org/doc/html/draft-ietf-emu-rfc5448bis" w:history="1">
        <w:r w:rsidR="00D76E08">
          <w:rPr>
            <w:rStyle w:val="Hyperlink"/>
            <w:rFonts w:ascii="Segoe UI" w:hAnsi="Segoe UI" w:cs="Segoe UI"/>
            <w:sz w:val="21"/>
            <w:szCs w:val="21"/>
          </w:rPr>
          <w:t>https://datatracker.ietf.org/doc/html/draft-ietf-emu-rfc5448bis</w:t>
        </w:r>
      </w:hyperlink>
    </w:p>
    <w:p w14:paraId="0B7AA4AF" w14:textId="79C223AD" w:rsidR="005E788D" w:rsidRDefault="005E788D" w:rsidP="005E788D">
      <w:pPr>
        <w:ind w:firstLine="284"/>
      </w:pPr>
      <w:r>
        <w:t xml:space="preserve"> </w:t>
      </w:r>
    </w:p>
    <w:p w14:paraId="7B0C9235" w14:textId="77777777" w:rsidR="005E788D" w:rsidRDefault="005E788D" w:rsidP="005E788D">
      <w:r>
        <w:t xml:space="preserve">Diff (i.e. comparison) between RFC 5448 and the new draft is at: </w:t>
      </w:r>
    </w:p>
    <w:p w14:paraId="5C517D2D" w14:textId="69DBB01F" w:rsidR="00CD529E" w:rsidRDefault="00BB54DB" w:rsidP="00236AD9">
      <w:pPr>
        <w:ind w:firstLine="284"/>
      </w:pPr>
      <w:hyperlink r:id="rId14" w:history="1">
        <w:r w:rsidR="005E788D" w:rsidRPr="00E833B3">
          <w:rPr>
            <w:rStyle w:val="Hyperlink"/>
          </w:rPr>
          <w:t>https://www.arkko.com/ietf/eap/draft-ietf-emu-rfc5448bis-from-rfc5448newtemplate.diff.html</w:t>
        </w:r>
      </w:hyperlink>
    </w:p>
    <w:p w14:paraId="052A108F" w14:textId="68E9144E" w:rsidR="00853E98" w:rsidRDefault="00780569" w:rsidP="00853E98">
      <w:pPr>
        <w:pStyle w:val="Heading1"/>
      </w:pPr>
      <w:r>
        <w:t>5</w:t>
      </w:r>
      <w:r>
        <w:tab/>
      </w:r>
      <w:r w:rsidR="00853E98">
        <w:t xml:space="preserve">Main updates compared to </w:t>
      </w:r>
      <w:r w:rsidR="00FE592C">
        <w:t>RF</w:t>
      </w:r>
      <w:r w:rsidR="00136BD3">
        <w:t>C</w:t>
      </w:r>
      <w:r w:rsidR="00FE592C">
        <w:t xml:space="preserve"> 5448</w:t>
      </w:r>
    </w:p>
    <w:p w14:paraId="545FCDA2" w14:textId="5E807F2C" w:rsidR="00853E98" w:rsidRDefault="00903098" w:rsidP="008E0DFA">
      <w:r>
        <w:t xml:space="preserve">The </w:t>
      </w:r>
      <w:r w:rsidR="00CD7050" w:rsidRPr="006F7972">
        <w:rPr>
          <w:i/>
          <w:iCs/>
        </w:rPr>
        <w:t>draft-ietf-emu-rfc5448bis</w:t>
      </w:r>
      <w:r w:rsidR="00CD7050">
        <w:rPr>
          <w:i/>
          <w:iCs/>
        </w:rPr>
        <w:t xml:space="preserve"> is backwards</w:t>
      </w:r>
      <w:r w:rsidR="0064561D">
        <w:rPr>
          <w:i/>
          <w:iCs/>
        </w:rPr>
        <w:t>-</w:t>
      </w:r>
      <w:r w:rsidR="00CD7050">
        <w:rPr>
          <w:i/>
          <w:iCs/>
        </w:rPr>
        <w:t xml:space="preserve">compatible </w:t>
      </w:r>
      <w:r w:rsidR="0064561D">
        <w:rPr>
          <w:i/>
          <w:iCs/>
        </w:rPr>
        <w:t xml:space="preserve">with RFC 5448. As a result, </w:t>
      </w:r>
      <w:r w:rsidR="0064561D">
        <w:t xml:space="preserve">it </w:t>
      </w:r>
      <w:r>
        <w:t xml:space="preserve">has </w:t>
      </w:r>
      <w:r w:rsidRPr="54C35604">
        <w:rPr>
          <w:b/>
          <w:bCs/>
        </w:rPr>
        <w:t>NO</w:t>
      </w:r>
      <w:r>
        <w:t xml:space="preserve"> impacts on Rel-15 and Rel-16 implementations.  </w:t>
      </w:r>
    </w:p>
    <w:p w14:paraId="1C1ABFF5" w14:textId="33EC3672" w:rsidR="008E0DFA" w:rsidRDefault="006F7972" w:rsidP="008E0DFA">
      <w:r>
        <w:t xml:space="preserve">The main updates </w:t>
      </w:r>
      <w:r w:rsidR="00136BD3">
        <w:t xml:space="preserve">of </w:t>
      </w:r>
      <w:r w:rsidR="00136BD3" w:rsidRPr="006F7972">
        <w:rPr>
          <w:i/>
          <w:iCs/>
        </w:rPr>
        <w:t>draft-ietf-emu-rfc5448bis</w:t>
      </w:r>
      <w:r w:rsidR="00136BD3">
        <w:rPr>
          <w:i/>
          <w:iCs/>
        </w:rPr>
        <w:t xml:space="preserve"> </w:t>
      </w:r>
      <w:r w:rsidR="00C8453C">
        <w:t xml:space="preserve">from RFC 5448 </w:t>
      </w:r>
      <w:r>
        <w:t xml:space="preserve">are: </w:t>
      </w:r>
      <w:r w:rsidR="008E0DFA">
        <w:t xml:space="preserve"> </w:t>
      </w:r>
    </w:p>
    <w:p w14:paraId="4942CF34" w14:textId="77777777" w:rsidR="008E0DFA" w:rsidRDefault="008E0DFA" w:rsidP="006F7972">
      <w:pPr>
        <w:pStyle w:val="B1"/>
      </w:pPr>
      <w:r>
        <w:t>- It refers to correct 4G and 5G specifications and not only to 4G specifications (as RFC 5448 d</w:t>
      </w:r>
      <w:r w:rsidR="006F7972">
        <w:t>oes</w:t>
      </w:r>
      <w:r>
        <w:t>).</w:t>
      </w:r>
    </w:p>
    <w:p w14:paraId="2313D662" w14:textId="48B44A4C" w:rsidR="008E0DFA" w:rsidRDefault="008E0DFA" w:rsidP="006F7972">
      <w:pPr>
        <w:pStyle w:val="B1"/>
      </w:pPr>
      <w:r>
        <w:t>- It</w:t>
      </w:r>
      <w:r w:rsidR="00A91F27">
        <w:t xml:space="preserve"> is aligned with TS 33.501 regarding </w:t>
      </w:r>
      <w:r>
        <w:t>the handling of 5G identities</w:t>
      </w:r>
      <w:r w:rsidR="00EE00C4">
        <w:t xml:space="preserve"> (clause 5)</w:t>
      </w:r>
      <w:r>
        <w:t xml:space="preserve">. I.e. it </w:t>
      </w:r>
      <w:r w:rsidR="00A56769">
        <w:t>basically</w:t>
      </w:r>
      <w:r w:rsidR="009665D6">
        <w:t xml:space="preserve"> refers to</w:t>
      </w:r>
      <w:r>
        <w:t xml:space="preserve"> Annex F of TS 33.501. </w:t>
      </w:r>
      <w:r w:rsidR="00E4166F">
        <w:t xml:space="preserve">Especially </w:t>
      </w:r>
      <w:r w:rsidR="001F77EE">
        <w:t xml:space="preserve">it can be mentioned that </w:t>
      </w:r>
      <w:r w:rsidR="00E4166F">
        <w:t xml:space="preserve">the </w:t>
      </w:r>
      <w:r w:rsidR="002D79D2">
        <w:t xml:space="preserve">internet draft refers to clause F.3 regarding the </w:t>
      </w:r>
      <w:r w:rsidR="006E41AE">
        <w:t xml:space="preserve">format of the SUPI </w:t>
      </w:r>
      <w:r w:rsidR="00205695">
        <w:t xml:space="preserve">to be used for </w:t>
      </w:r>
      <w:r w:rsidR="002D79D2">
        <w:t xml:space="preserve">key derivation. </w:t>
      </w:r>
    </w:p>
    <w:p w14:paraId="378504B1" w14:textId="52FF9671" w:rsidR="00A21705" w:rsidRDefault="00162F63" w:rsidP="006F7972">
      <w:pPr>
        <w:pStyle w:val="B1"/>
      </w:pPr>
      <w:r>
        <w:t xml:space="preserve">- In addition, there </w:t>
      </w:r>
      <w:r w:rsidR="003363FC">
        <w:t xml:space="preserve">is </w:t>
      </w:r>
      <w:r w:rsidR="00B52984">
        <w:t xml:space="preserve">some </w:t>
      </w:r>
      <w:r w:rsidR="00920151">
        <w:t xml:space="preserve">other </w:t>
      </w:r>
      <w:r w:rsidR="003363FC">
        <w:t xml:space="preserve">new text added </w:t>
      </w:r>
      <w:r w:rsidR="00DD5A81">
        <w:t xml:space="preserve">in the </w:t>
      </w:r>
      <w:r w:rsidR="009360E3">
        <w:t xml:space="preserve">internet draft </w:t>
      </w:r>
      <w:r w:rsidR="00DD5A81">
        <w:t xml:space="preserve">which </w:t>
      </w:r>
      <w:r w:rsidR="001B0D61">
        <w:t>is</w:t>
      </w:r>
      <w:r w:rsidR="009D1E90">
        <w:t xml:space="preserve"> </w:t>
      </w:r>
      <w:r w:rsidR="009360E3">
        <w:t xml:space="preserve">also </w:t>
      </w:r>
      <w:r w:rsidR="009D1E90">
        <w:t>backwards com</w:t>
      </w:r>
      <w:r w:rsidR="001B0D61">
        <w:t>patible with RFC 5448</w:t>
      </w:r>
      <w:r w:rsidR="00007A8D">
        <w:t>. I.e. these do not impact implementations done according to RFC 5448</w:t>
      </w:r>
      <w:r w:rsidR="001B0D61">
        <w:t xml:space="preserve">. </w:t>
      </w:r>
      <w:r w:rsidR="00A21705">
        <w:t>This new text is about</w:t>
      </w:r>
      <w:r w:rsidR="00920151">
        <w:t>:</w:t>
      </w:r>
    </w:p>
    <w:p w14:paraId="151B1851" w14:textId="7D7EFB41" w:rsidR="00B90D50" w:rsidRDefault="00007A8D" w:rsidP="00A21705">
      <w:pPr>
        <w:pStyle w:val="B2"/>
      </w:pPr>
      <w:r>
        <w:t xml:space="preserve">- </w:t>
      </w:r>
      <w:r w:rsidR="00B90D50">
        <w:t>Summary of attributes (clause 3.5 and 4.1).</w:t>
      </w:r>
    </w:p>
    <w:p w14:paraId="021589E6" w14:textId="1BA3346C" w:rsidR="00007A8D" w:rsidRDefault="00B90D50" w:rsidP="00A21705">
      <w:pPr>
        <w:pStyle w:val="B2"/>
      </w:pPr>
      <w:r>
        <w:t xml:space="preserve">- </w:t>
      </w:r>
      <w:r w:rsidR="007A6778">
        <w:t>Defining “</w:t>
      </w:r>
      <w:r w:rsidR="00007A8D" w:rsidRPr="00007A8D">
        <w:t>Exported Parameters</w:t>
      </w:r>
      <w:r w:rsidR="007A6778">
        <w:t xml:space="preserve">” as required by RFC </w:t>
      </w:r>
      <w:r w:rsidR="00C1029D">
        <w:t>5247</w:t>
      </w:r>
      <w:r w:rsidR="009B7809">
        <w:t xml:space="preserve"> [5]</w:t>
      </w:r>
      <w:r w:rsidR="00C1029D">
        <w:t xml:space="preserve"> (</w:t>
      </w:r>
      <w:r>
        <w:t>c</w:t>
      </w:r>
      <w:r w:rsidR="00C1029D">
        <w:t xml:space="preserve">lause 6). </w:t>
      </w:r>
    </w:p>
    <w:p w14:paraId="1BB5E798" w14:textId="2030F677" w:rsidR="00162F63" w:rsidRDefault="00A21705" w:rsidP="00A21705">
      <w:pPr>
        <w:pStyle w:val="B2"/>
      </w:pPr>
      <w:r>
        <w:t xml:space="preserve">- Adding privacy considerations </w:t>
      </w:r>
      <w:r w:rsidR="00B52984">
        <w:t>as suggested by RFC 6973</w:t>
      </w:r>
      <w:r w:rsidR="009B7809">
        <w:t xml:space="preserve"> [6]</w:t>
      </w:r>
      <w:r w:rsidR="008517B8">
        <w:t xml:space="preserve"> (clause 7.1)</w:t>
      </w:r>
      <w:r w:rsidR="00B52984">
        <w:t>.</w:t>
      </w:r>
      <w:r w:rsidR="00F152D9">
        <w:t xml:space="preserve"> </w:t>
      </w:r>
    </w:p>
    <w:p w14:paraId="5B5AAA24" w14:textId="1EF77518" w:rsidR="00920151" w:rsidRDefault="00920151" w:rsidP="00A21705">
      <w:pPr>
        <w:pStyle w:val="B2"/>
      </w:pPr>
      <w:r>
        <w:t xml:space="preserve">- </w:t>
      </w:r>
      <w:r w:rsidR="008517B8">
        <w:t xml:space="preserve">Discussing discovered vulnerabilities of AKA </w:t>
      </w:r>
      <w:r w:rsidR="000F2746">
        <w:t xml:space="preserve">in security considerations clause </w:t>
      </w:r>
      <w:r w:rsidR="008517B8">
        <w:t>(clause 7.2).</w:t>
      </w:r>
    </w:p>
    <w:p w14:paraId="4EDB593F" w14:textId="7AC359DF" w:rsidR="006D3EFC" w:rsidRDefault="006D3EFC" w:rsidP="00504086">
      <w:pPr>
        <w:pStyle w:val="B2"/>
      </w:pPr>
      <w:r>
        <w:t>- Discussing pervasive monitoring</w:t>
      </w:r>
      <w:r w:rsidR="000E615C">
        <w:t xml:space="preserve"> </w:t>
      </w:r>
      <w:r w:rsidR="00C53E05">
        <w:t>a</w:t>
      </w:r>
      <w:r w:rsidR="000E615C" w:rsidRPr="000E615C">
        <w:t>s required by RFC</w:t>
      </w:r>
      <w:r w:rsidR="005C679A">
        <w:t xml:space="preserve"> </w:t>
      </w:r>
      <w:r w:rsidR="000E615C" w:rsidRPr="000E615C">
        <w:t>7258</w:t>
      </w:r>
      <w:r w:rsidR="009B7809">
        <w:t xml:space="preserve"> [7]</w:t>
      </w:r>
      <w:r>
        <w:t xml:space="preserve"> (</w:t>
      </w:r>
      <w:r w:rsidR="000E615C">
        <w:t>clause 7.3</w:t>
      </w:r>
      <w:r>
        <w:t>)</w:t>
      </w:r>
      <w:r w:rsidR="00B90D50">
        <w:t>.</w:t>
      </w:r>
    </w:p>
    <w:p w14:paraId="40CC4365" w14:textId="3A98C41E" w:rsidR="00C52E32" w:rsidRDefault="00D86C37" w:rsidP="00C52E32">
      <w:pPr>
        <w:pStyle w:val="Heading1"/>
      </w:pPr>
      <w:r>
        <w:t>6</w:t>
      </w:r>
      <w:r w:rsidR="00C52E32">
        <w:tab/>
      </w:r>
      <w:r w:rsidR="00203609">
        <w:t>Comments received at SA3#10</w:t>
      </w:r>
      <w:r w:rsidR="00A81EF4">
        <w:t>1</w:t>
      </w:r>
      <w:r w:rsidR="00203609">
        <w:t>e</w:t>
      </w:r>
    </w:p>
    <w:p w14:paraId="7EF29CF1" w14:textId="7E1BE30D" w:rsidR="00757A6E" w:rsidRDefault="00EE0911" w:rsidP="00EE0911">
      <w:r>
        <w:t xml:space="preserve">At SA3#101e several comments on S3-203322 were received. </w:t>
      </w:r>
      <w:r w:rsidR="001E0834">
        <w:t xml:space="preserve">In the following we are </w:t>
      </w:r>
      <w:r w:rsidR="00AE24DE">
        <w:t>recapturing th</w:t>
      </w:r>
      <w:r w:rsidR="00BF5F85">
        <w:t>o</w:t>
      </w:r>
      <w:r w:rsidR="00AE24DE">
        <w:t xml:space="preserve">se comments and explaining how </w:t>
      </w:r>
      <w:r w:rsidR="0025482D">
        <w:t xml:space="preserve">they </w:t>
      </w:r>
      <w:r w:rsidR="00AE24DE">
        <w:t xml:space="preserve">have been </w:t>
      </w:r>
      <w:proofErr w:type="gramStart"/>
      <w:r w:rsidR="00AE24DE">
        <w:t>taken into account</w:t>
      </w:r>
      <w:proofErr w:type="gramEnd"/>
      <w:r w:rsidR="00AE24DE">
        <w:t xml:space="preserve"> in version 09</w:t>
      </w:r>
      <w:r w:rsidR="00757A6E">
        <w:t xml:space="preserve">: </w:t>
      </w:r>
    </w:p>
    <w:p w14:paraId="734B4A9E" w14:textId="2E82411B" w:rsidR="00757A6E" w:rsidRDefault="00504993" w:rsidP="00504993">
      <w:pPr>
        <w:pStyle w:val="B1"/>
      </w:pPr>
      <w:r>
        <w:t>-</w:t>
      </w:r>
      <w:r w:rsidR="00BF5F85">
        <w:tab/>
      </w:r>
      <w:r>
        <w:t xml:space="preserve">It was suggested that </w:t>
      </w:r>
      <w:r>
        <w:rPr>
          <w:i/>
          <w:iCs/>
        </w:rPr>
        <w:t>d</w:t>
      </w:r>
      <w:r w:rsidRPr="006F7972">
        <w:rPr>
          <w:i/>
          <w:iCs/>
        </w:rPr>
        <w:t>raft-ietf-emu-rfc5448bis</w:t>
      </w:r>
      <w:r w:rsidR="00722A07">
        <w:rPr>
          <w:i/>
          <w:iCs/>
        </w:rPr>
        <w:t xml:space="preserve"> </w:t>
      </w:r>
      <w:r w:rsidR="00722A07">
        <w:t xml:space="preserve">could update RFC 5448 instead of obsoleting it. </w:t>
      </w:r>
      <w:r w:rsidR="001E0834">
        <w:t>We have implemented this change in version 09.</w:t>
      </w:r>
    </w:p>
    <w:p w14:paraId="56088665" w14:textId="2D08AD6D" w:rsidR="00BF5F85" w:rsidRDefault="00BF5F85" w:rsidP="00504993">
      <w:pPr>
        <w:pStyle w:val="B1"/>
      </w:pPr>
      <w:r>
        <w:t>-</w:t>
      </w:r>
      <w:r>
        <w:tab/>
        <w:t xml:space="preserve">It was commented that </w:t>
      </w:r>
      <w:r w:rsidR="009A6F8B">
        <w:t>5G NAS is not always used when connecting to 5G</w:t>
      </w:r>
      <w:r w:rsidR="005F6C3B">
        <w:t xml:space="preserve"> (</w:t>
      </w:r>
      <w:r w:rsidR="009431E0">
        <w:t xml:space="preserve">see </w:t>
      </w:r>
      <w:r w:rsidR="009431E0" w:rsidRPr="00EC63F3">
        <w:rPr>
          <w:lang w:eastAsia="zh-CN"/>
        </w:rPr>
        <w:t>N5CW devices</w:t>
      </w:r>
      <w:r w:rsidR="005F6C3B">
        <w:t>)</w:t>
      </w:r>
      <w:r w:rsidR="000F64AF">
        <w:t xml:space="preserve"> so 5G NAS</w:t>
      </w:r>
      <w:r w:rsidR="00861D21">
        <w:t xml:space="preserve"> </w:t>
      </w:r>
      <w:r w:rsidR="005A707A">
        <w:t xml:space="preserve">should not be used as a condition </w:t>
      </w:r>
      <w:r w:rsidR="005F6C3B">
        <w:t xml:space="preserve">when a UE is connecting to 5G. </w:t>
      </w:r>
      <w:r w:rsidR="009431E0">
        <w:t xml:space="preserve">We have updated </w:t>
      </w:r>
      <w:r w:rsidR="009431E0">
        <w:rPr>
          <w:i/>
          <w:iCs/>
        </w:rPr>
        <w:t>d</w:t>
      </w:r>
      <w:r w:rsidR="009431E0" w:rsidRPr="006F7972">
        <w:rPr>
          <w:i/>
          <w:iCs/>
        </w:rPr>
        <w:t>raft-ietf-emu-rfc5448bis</w:t>
      </w:r>
      <w:r w:rsidR="007079F5">
        <w:rPr>
          <w:i/>
          <w:iCs/>
        </w:rPr>
        <w:t xml:space="preserve"> </w:t>
      </w:r>
      <w:r w:rsidR="00B06579">
        <w:t xml:space="preserve">to refer to TS 33.501 regarding when </w:t>
      </w:r>
      <w:r w:rsidR="00F56358">
        <w:t xml:space="preserve">the </w:t>
      </w:r>
      <w:r w:rsidR="00F90F53">
        <w:t>peer is connected to 5G network.</w:t>
      </w:r>
    </w:p>
    <w:p w14:paraId="40F20032" w14:textId="69B44457" w:rsidR="00905693" w:rsidRDefault="00905693" w:rsidP="00504993">
      <w:pPr>
        <w:pStyle w:val="B1"/>
      </w:pPr>
      <w:r>
        <w:t>-</w:t>
      </w:r>
      <w:r>
        <w:tab/>
        <w:t>It was commented that leading character “6” is not used in 5G with EAP-AKA’. Although</w:t>
      </w:r>
      <w:r w:rsidR="00F140F4">
        <w:t xml:space="preserve"> already the original </w:t>
      </w:r>
      <w:r w:rsidR="00F140F4">
        <w:rPr>
          <w:i/>
          <w:iCs/>
        </w:rPr>
        <w:t>d</w:t>
      </w:r>
      <w:r w:rsidR="00F140F4" w:rsidRPr="006F7972">
        <w:rPr>
          <w:i/>
          <w:iCs/>
        </w:rPr>
        <w:t>raft-ietf-emu-rfc5448bis</w:t>
      </w:r>
      <w:r w:rsidR="00F140F4">
        <w:rPr>
          <w:i/>
          <w:iCs/>
        </w:rPr>
        <w:t xml:space="preserve"> </w:t>
      </w:r>
      <w:r w:rsidR="00F140F4">
        <w:t xml:space="preserve">had this right, we have clarified this </w:t>
      </w:r>
      <w:r w:rsidR="004A38FD">
        <w:t xml:space="preserve">more in version 9. </w:t>
      </w:r>
    </w:p>
    <w:p w14:paraId="43AEB604" w14:textId="73B550C5" w:rsidR="00E46B5C" w:rsidRDefault="00E46B5C" w:rsidP="00504993">
      <w:pPr>
        <w:pStyle w:val="B1"/>
        <w:rPr>
          <w:lang w:val="en-US"/>
        </w:rPr>
      </w:pPr>
      <w:r>
        <w:t>-</w:t>
      </w:r>
      <w:r>
        <w:tab/>
        <w:t xml:space="preserve">It was </w:t>
      </w:r>
      <w:r w:rsidR="002B1A64">
        <w:t xml:space="preserve">asked whether </w:t>
      </w:r>
      <w:r w:rsidR="002B1A64">
        <w:rPr>
          <w:lang w:val="en-US"/>
        </w:rPr>
        <w:t xml:space="preserve">leading characters “7” (for pseudonym) and “8” (for fast re-authentication) are still allowed. We can confirm that this is still the case. </w:t>
      </w:r>
    </w:p>
    <w:p w14:paraId="0DE895C6" w14:textId="1F25FD45" w:rsidR="00AF7F7B" w:rsidRPr="00F140F4" w:rsidRDefault="00AF7F7B" w:rsidP="00582F9E">
      <w:pPr>
        <w:pStyle w:val="B1"/>
      </w:pPr>
      <w:r>
        <w:rPr>
          <w:lang w:val="en-US"/>
        </w:rPr>
        <w:lastRenderedPageBreak/>
        <w:t>-</w:t>
      </w:r>
      <w:r>
        <w:rPr>
          <w:lang w:val="en-US"/>
        </w:rPr>
        <w:tab/>
        <w:t xml:space="preserve">It was </w:t>
      </w:r>
      <w:r w:rsidRPr="004814C9">
        <w:rPr>
          <w:lang w:val="en-US"/>
        </w:rPr>
        <w:t xml:space="preserve">commented that </w:t>
      </w:r>
      <w:r w:rsidR="00BC6ECB" w:rsidRPr="009A48BA">
        <w:rPr>
          <w:lang w:val="en-US"/>
        </w:rPr>
        <w:t>5G-GUTI could also be sent by the UE instead of SUCI</w:t>
      </w:r>
      <w:r w:rsidR="00067580" w:rsidRPr="00396453">
        <w:rPr>
          <w:lang w:val="en-US"/>
        </w:rPr>
        <w:t xml:space="preserve"> or SUP</w:t>
      </w:r>
      <w:r w:rsidR="00067580" w:rsidRPr="00582F9E">
        <w:rPr>
          <w:lang w:val="en-US"/>
        </w:rPr>
        <w:t>I. This is clarified in version 09.</w:t>
      </w:r>
    </w:p>
    <w:p w14:paraId="154114C8" w14:textId="08435652" w:rsidR="007D129A" w:rsidRDefault="00D86C37" w:rsidP="007D129A">
      <w:pPr>
        <w:pStyle w:val="Heading1"/>
      </w:pPr>
      <w:r>
        <w:t>7</w:t>
      </w:r>
      <w:r>
        <w:tab/>
      </w:r>
      <w:r w:rsidR="007D129A">
        <w:t>Comments received at SA3#102e</w:t>
      </w:r>
    </w:p>
    <w:p w14:paraId="7CC6FAC5" w14:textId="69FCC316" w:rsidR="007D129A" w:rsidRDefault="007D129A" w:rsidP="007D129A">
      <w:r>
        <w:t xml:space="preserve">At SA3#102e some comments on S3-210515 were received. In the following we are recapturing those comments and explaining how they have been </w:t>
      </w:r>
      <w:proofErr w:type="gramStart"/>
      <w:r>
        <w:t>taken into account</w:t>
      </w:r>
      <w:proofErr w:type="gramEnd"/>
      <w:r>
        <w:t xml:space="preserve">: </w:t>
      </w:r>
    </w:p>
    <w:p w14:paraId="788F47A8" w14:textId="752020EA" w:rsidR="007D129A" w:rsidRDefault="007D129A" w:rsidP="007D129A">
      <w:pPr>
        <w:pStyle w:val="B1"/>
      </w:pPr>
      <w:r>
        <w:t>-</w:t>
      </w:r>
      <w:r>
        <w:tab/>
        <w:t xml:space="preserve">It was commented that </w:t>
      </w:r>
      <w:r w:rsidR="008B5502">
        <w:t xml:space="preserve">RFC number in figures 6.2.2-1 and 6.2.2-2 need to be updated too. This is shown in the </w:t>
      </w:r>
      <w:r w:rsidR="001A4BD1">
        <w:t xml:space="preserve">detailed </w:t>
      </w:r>
      <w:r w:rsidR="00FB263D">
        <w:t xml:space="preserve">illustration </w:t>
      </w:r>
      <w:r w:rsidR="001A4BD1">
        <w:t xml:space="preserve">below. </w:t>
      </w:r>
    </w:p>
    <w:p w14:paraId="3509D7CA" w14:textId="06EC0098" w:rsidR="001A4BD1" w:rsidRDefault="001A4BD1" w:rsidP="001A4BD1">
      <w:pPr>
        <w:pStyle w:val="B1"/>
      </w:pPr>
      <w:r>
        <w:t>-</w:t>
      </w:r>
      <w:r>
        <w:tab/>
        <w:t>It was</w:t>
      </w:r>
      <w:r w:rsidR="0065534D">
        <w:t xml:space="preserve"> </w:t>
      </w:r>
      <w:r w:rsidR="0065534D">
        <w:rPr>
          <w:color w:val="000000"/>
          <w:lang w:val="en-US"/>
        </w:rPr>
        <w:t xml:space="preserve">asked when will the </w:t>
      </w:r>
      <w:r w:rsidR="00FE1D71">
        <w:rPr>
          <w:color w:val="000000"/>
          <w:lang w:val="en-US"/>
        </w:rPr>
        <w:t xml:space="preserve">new </w:t>
      </w:r>
      <w:r w:rsidR="0065534D">
        <w:rPr>
          <w:color w:val="000000"/>
          <w:lang w:val="en-US"/>
        </w:rPr>
        <w:t>RFC become a standard specification</w:t>
      </w:r>
      <w:r w:rsidR="00C140D9">
        <w:rPr>
          <w:color w:val="000000"/>
          <w:lang w:val="en-US"/>
        </w:rPr>
        <w:t>?</w:t>
      </w:r>
      <w:r w:rsidR="00FE1D71">
        <w:rPr>
          <w:color w:val="000000"/>
          <w:lang w:val="en-US"/>
        </w:rPr>
        <w:t xml:space="preserve"> </w:t>
      </w:r>
      <w:r w:rsidR="00C140D9" w:rsidRPr="00C140D9">
        <w:rPr>
          <w:color w:val="000000"/>
          <w:lang w:val="en-US"/>
        </w:rPr>
        <w:t xml:space="preserve">The IETF has reviewed the internet draft and it is basically ready for publication. The authors of the internet draft have indicated to the IETF that it should not be published before SA3 is also happy with the draft. The internet draft, as well as the original RFC 5448, will be an informational RFC rather than a </w:t>
      </w:r>
      <w:proofErr w:type="gramStart"/>
      <w:r w:rsidR="00C140D9" w:rsidRPr="00C140D9">
        <w:rPr>
          <w:color w:val="000000"/>
          <w:lang w:val="en-US"/>
        </w:rPr>
        <w:t>standards</w:t>
      </w:r>
      <w:proofErr w:type="gramEnd"/>
      <w:r w:rsidR="00C140D9" w:rsidRPr="00C140D9">
        <w:rPr>
          <w:color w:val="000000"/>
          <w:lang w:val="en-US"/>
        </w:rPr>
        <w:t xml:space="preserve"> track RFC.</w:t>
      </w:r>
    </w:p>
    <w:p w14:paraId="4D881852" w14:textId="772E76B9" w:rsidR="008F33BC" w:rsidRDefault="00A91AEB" w:rsidP="00B873B2">
      <w:pPr>
        <w:pStyle w:val="B1"/>
      </w:pPr>
      <w:r>
        <w:t>-</w:t>
      </w:r>
      <w:r>
        <w:tab/>
        <w:t xml:space="preserve">It was </w:t>
      </w:r>
      <w:r w:rsidRPr="00B02B8D">
        <w:t xml:space="preserve">asked </w:t>
      </w:r>
      <w:r w:rsidR="003B3700">
        <w:t xml:space="preserve">if </w:t>
      </w:r>
      <w:r w:rsidR="00BB5D5F" w:rsidRPr="00957C9B">
        <w:t>impac</w:t>
      </w:r>
      <w:r w:rsidR="00BB5D5F">
        <w:t>ts</w:t>
      </w:r>
      <w:r w:rsidR="00BB5D5F" w:rsidRPr="00957C9B">
        <w:t xml:space="preserve"> </w:t>
      </w:r>
      <w:r w:rsidR="00373A5F">
        <w:t xml:space="preserve">are </w:t>
      </w:r>
      <w:r w:rsidRPr="00B02B8D">
        <w:t>identif</w:t>
      </w:r>
      <w:r w:rsidR="00373A5F">
        <w:t>ied</w:t>
      </w:r>
      <w:r w:rsidRPr="00B02B8D">
        <w:t xml:space="preserve"> </w:t>
      </w:r>
      <w:r w:rsidR="00373A5F">
        <w:t xml:space="preserve">on </w:t>
      </w:r>
      <w:r w:rsidR="00373A5F" w:rsidRPr="00060766">
        <w:t xml:space="preserve">performance or anything else </w:t>
      </w:r>
      <w:r w:rsidR="00373A5F">
        <w:t xml:space="preserve">which are </w:t>
      </w:r>
      <w:r w:rsidRPr="00B02B8D">
        <w:t xml:space="preserve">caused </w:t>
      </w:r>
      <w:r w:rsidR="00373A5F">
        <w:t xml:space="preserve">by </w:t>
      </w:r>
      <w:r w:rsidRPr="00B02B8D">
        <w:t xml:space="preserve">the </w:t>
      </w:r>
      <w:r w:rsidR="00B1118A">
        <w:t xml:space="preserve">new </w:t>
      </w:r>
      <w:r w:rsidRPr="00B02B8D">
        <w:t xml:space="preserve">RFC, can we request the </w:t>
      </w:r>
      <w:r w:rsidR="008A526F">
        <w:t>new</w:t>
      </w:r>
      <w:r w:rsidR="008A526F" w:rsidRPr="00B02B8D">
        <w:t xml:space="preserve"> </w:t>
      </w:r>
      <w:r w:rsidRPr="00B02B8D">
        <w:t xml:space="preserve">RFC to modify accordingly as soon as possible? </w:t>
      </w:r>
      <w:r w:rsidR="0039770F">
        <w:t xml:space="preserve">The intention </w:t>
      </w:r>
      <w:r w:rsidR="007C1F78">
        <w:t>is that the new RFC would have no impacts to existing implementations</w:t>
      </w:r>
      <w:r w:rsidR="00AA7834">
        <w:t xml:space="preserve">. </w:t>
      </w:r>
      <w:r w:rsidR="007A4D2F">
        <w:t xml:space="preserve">If any errors are found after publication of the RFC, IETF has an errata mechanism to correct </w:t>
      </w:r>
      <w:r w:rsidR="00B873B2">
        <w:t>those.</w:t>
      </w:r>
    </w:p>
    <w:p w14:paraId="6C10CA41" w14:textId="33C5C2AF" w:rsidR="00BF5D14" w:rsidRDefault="00BF5D14" w:rsidP="00BF5D14">
      <w:pPr>
        <w:pStyle w:val="Heading1"/>
      </w:pPr>
      <w:r>
        <w:t>7</w:t>
      </w:r>
      <w:r>
        <w:tab/>
      </w:r>
      <w:r w:rsidR="00A922DE">
        <w:t>Comments at</w:t>
      </w:r>
      <w:r>
        <w:t xml:space="preserve"> SA3 - IETF conference call </w:t>
      </w:r>
    </w:p>
    <w:p w14:paraId="1E3570B0" w14:textId="77777777" w:rsidR="00E15B36" w:rsidRDefault="00BF5D14" w:rsidP="00BF5D14">
      <w:r>
        <w:t xml:space="preserve">At SA3 - IETF conference call on March 15 </w:t>
      </w:r>
      <w:r w:rsidR="00AF6743">
        <w:t xml:space="preserve">there were </w:t>
      </w:r>
      <w:r w:rsidR="005A4D9D">
        <w:t>two main questions discussed</w:t>
      </w:r>
      <w:r w:rsidR="00E15B36">
        <w:t>:</w:t>
      </w:r>
    </w:p>
    <w:p w14:paraId="4BF522F1" w14:textId="0B0789B8" w:rsidR="008F0A7B" w:rsidRDefault="00135437" w:rsidP="00E15B36">
      <w:pPr>
        <w:pStyle w:val="B1"/>
      </w:pPr>
      <w:r>
        <w:t>a)</w:t>
      </w:r>
      <w:r w:rsidR="00E15B36">
        <w:tab/>
        <w:t xml:space="preserve">Whether the draft is ready </w:t>
      </w:r>
      <w:r>
        <w:t xml:space="preserve">from SA3 point of </w:t>
      </w:r>
      <w:r w:rsidR="00EF76A6">
        <w:t xml:space="preserve">view </w:t>
      </w:r>
      <w:r w:rsidR="00E15B36">
        <w:t>for publication</w:t>
      </w:r>
      <w:r w:rsidR="008F0A7B">
        <w:t xml:space="preserve"> as an RFC in the IETF</w:t>
      </w:r>
      <w:r w:rsidR="00EF76A6">
        <w:t>?</w:t>
      </w:r>
    </w:p>
    <w:p w14:paraId="5E4A4E1B" w14:textId="29D4F105" w:rsidR="00135437" w:rsidRDefault="00135437" w:rsidP="00E15B36">
      <w:pPr>
        <w:pStyle w:val="B1"/>
      </w:pPr>
      <w:r>
        <w:t>b)</w:t>
      </w:r>
      <w:r w:rsidR="008F0A7B">
        <w:tab/>
        <w:t>How should 3GPP take the new draft into account in their specifications</w:t>
      </w:r>
      <w:r w:rsidR="00435DB1">
        <w:t>?</w:t>
      </w:r>
      <w:r w:rsidR="008F0A7B">
        <w:t xml:space="preserve"> </w:t>
      </w:r>
    </w:p>
    <w:p w14:paraId="692F0BFB" w14:textId="769F319C" w:rsidR="00183D76" w:rsidRDefault="00183D76" w:rsidP="00E524CB">
      <w:pPr>
        <w:pStyle w:val="Heading2"/>
      </w:pPr>
      <w:r>
        <w:t xml:space="preserve">7.1 </w:t>
      </w:r>
      <w:r w:rsidR="00E524CB">
        <w:tab/>
      </w:r>
      <w:r>
        <w:t>Whether the draft is ready from SA3 point of view for publication as an RFC in the IETF?</w:t>
      </w:r>
    </w:p>
    <w:p w14:paraId="04613188" w14:textId="43A653DD" w:rsidR="009D17C9" w:rsidRDefault="00135437" w:rsidP="00135437">
      <w:pPr>
        <w:pStyle w:val="B1"/>
        <w:ind w:left="0" w:firstLine="0"/>
        <w:rPr>
          <w:lang w:val="en-US"/>
        </w:rPr>
      </w:pPr>
      <w:r>
        <w:rPr>
          <w:lang w:val="en-US"/>
        </w:rPr>
        <w:t xml:space="preserve">On point </w:t>
      </w:r>
      <w:r w:rsidR="00735BA7">
        <w:rPr>
          <w:lang w:val="en-US"/>
        </w:rPr>
        <w:t>a) there were some editorial comments</w:t>
      </w:r>
      <w:r w:rsidR="00A161B1">
        <w:rPr>
          <w:lang w:val="en-US"/>
        </w:rPr>
        <w:t>. O</w:t>
      </w:r>
      <w:r w:rsidR="00735BA7">
        <w:rPr>
          <w:lang w:val="en-US"/>
        </w:rPr>
        <w:t>therwis</w:t>
      </w:r>
      <w:r w:rsidR="001C5683">
        <w:rPr>
          <w:lang w:val="en-US"/>
        </w:rPr>
        <w:t xml:space="preserve">e, it was commented that </w:t>
      </w:r>
      <w:r w:rsidR="00796586">
        <w:rPr>
          <w:lang w:val="en-US"/>
        </w:rPr>
        <w:t xml:space="preserve">were no issues </w:t>
      </w:r>
      <w:r w:rsidR="00B3352D" w:rsidRPr="00B3352D">
        <w:rPr>
          <w:lang w:val="en-US"/>
        </w:rPr>
        <w:t xml:space="preserve">that would hold the publication of the RFC. </w:t>
      </w:r>
      <w:r w:rsidR="00B3352D">
        <w:rPr>
          <w:lang w:val="en-US"/>
        </w:rPr>
        <w:t xml:space="preserve">After the SA3 conference call, a new version </w:t>
      </w:r>
      <w:r w:rsidR="00EF76A6">
        <w:rPr>
          <w:lang w:val="en-US"/>
        </w:rPr>
        <w:t xml:space="preserve">10 </w:t>
      </w:r>
      <w:r w:rsidR="00435359">
        <w:rPr>
          <w:lang w:val="en-US"/>
        </w:rPr>
        <w:t xml:space="preserve">[3] </w:t>
      </w:r>
      <w:r w:rsidR="00B3352D">
        <w:rPr>
          <w:lang w:val="en-US"/>
        </w:rPr>
        <w:t>of the</w:t>
      </w:r>
      <w:r w:rsidR="00134AB5">
        <w:rPr>
          <w:lang w:val="en-US"/>
        </w:rPr>
        <w:t xml:space="preserve"> internet</w:t>
      </w:r>
      <w:r w:rsidR="00B3352D">
        <w:rPr>
          <w:lang w:val="en-US"/>
        </w:rPr>
        <w:t xml:space="preserve"> draft has been submitted </w:t>
      </w:r>
      <w:proofErr w:type="gramStart"/>
      <w:r w:rsidR="009226F7">
        <w:rPr>
          <w:lang w:val="en-US"/>
        </w:rPr>
        <w:t>taking into account</w:t>
      </w:r>
      <w:proofErr w:type="gramEnd"/>
      <w:r w:rsidR="009226F7">
        <w:rPr>
          <w:lang w:val="en-US"/>
        </w:rPr>
        <w:t xml:space="preserve"> the editorial comments. </w:t>
      </w:r>
      <w:r w:rsidR="0043654F">
        <w:rPr>
          <w:lang w:val="en-US"/>
        </w:rPr>
        <w:t>The new</w:t>
      </w:r>
      <w:r w:rsidR="001C5683">
        <w:rPr>
          <w:lang w:val="en-US"/>
        </w:rPr>
        <w:t xml:space="preserve"> version is now in the </w:t>
      </w:r>
      <w:r w:rsidR="009D17C9">
        <w:rPr>
          <w:lang w:val="en-US"/>
        </w:rPr>
        <w:t xml:space="preserve">IETF waiting for publication. </w:t>
      </w:r>
      <w:r w:rsidR="00B3352D">
        <w:rPr>
          <w:lang w:val="en-US"/>
        </w:rPr>
        <w:t xml:space="preserve"> </w:t>
      </w:r>
    </w:p>
    <w:p w14:paraId="7D0E0E4A" w14:textId="626C749B" w:rsidR="00E524CB" w:rsidRPr="00E524CB" w:rsidRDefault="00E524CB" w:rsidP="009902A0">
      <w:pPr>
        <w:pStyle w:val="Heading2"/>
      </w:pPr>
      <w:r>
        <w:t xml:space="preserve">7.2 </w:t>
      </w:r>
      <w:r>
        <w:tab/>
        <w:t>How should 3GPP take the new draft into account in their specifications?</w:t>
      </w:r>
    </w:p>
    <w:p w14:paraId="5B2C1B65" w14:textId="0E7D4764" w:rsidR="00BF5D14" w:rsidRPr="00135437" w:rsidRDefault="009D17C9" w:rsidP="00135437">
      <w:pPr>
        <w:pStyle w:val="B1"/>
        <w:ind w:left="0" w:firstLine="0"/>
        <w:rPr>
          <w:lang w:val="en-US"/>
        </w:rPr>
      </w:pPr>
      <w:r>
        <w:rPr>
          <w:lang w:val="en-US"/>
        </w:rPr>
        <w:t xml:space="preserve">On point b) </w:t>
      </w:r>
      <w:r w:rsidR="00F529DF">
        <w:rPr>
          <w:lang w:val="en-US"/>
        </w:rPr>
        <w:t xml:space="preserve">the way </w:t>
      </w:r>
      <w:r w:rsidR="00BF5D14" w:rsidRPr="00135437">
        <w:rPr>
          <w:lang w:val="en-US"/>
        </w:rPr>
        <w:t xml:space="preserve">forward </w:t>
      </w:r>
      <w:r w:rsidR="00D45D25">
        <w:rPr>
          <w:lang w:val="en-US"/>
        </w:rPr>
        <w:t xml:space="preserve">for the </w:t>
      </w:r>
      <w:r w:rsidR="00134AB5">
        <w:rPr>
          <w:lang w:val="en-US"/>
        </w:rPr>
        <w:t xml:space="preserve">internet </w:t>
      </w:r>
      <w:r w:rsidR="00D45D25">
        <w:rPr>
          <w:lang w:val="en-US"/>
        </w:rPr>
        <w:t>draft in 3GPP was</w:t>
      </w:r>
      <w:r w:rsidR="00BF5D14" w:rsidRPr="00135437">
        <w:rPr>
          <w:lang w:val="en-US"/>
        </w:rPr>
        <w:t xml:space="preserve"> </w:t>
      </w:r>
      <w:r w:rsidR="0034041E" w:rsidRPr="00135437">
        <w:rPr>
          <w:lang w:val="en-US"/>
        </w:rPr>
        <w:t>discussed</w:t>
      </w:r>
      <w:r w:rsidR="00113A33">
        <w:rPr>
          <w:lang w:val="en-US"/>
        </w:rPr>
        <w:t xml:space="preserve"> in the conference cal</w:t>
      </w:r>
      <w:r w:rsidR="00972A17">
        <w:rPr>
          <w:lang w:val="en-US"/>
        </w:rPr>
        <w:t>l.</w:t>
      </w:r>
      <w:r w:rsidR="003333DA">
        <w:rPr>
          <w:lang w:val="en-US"/>
        </w:rPr>
        <w:t xml:space="preserve"> The following options are </w:t>
      </w:r>
      <w:r w:rsidR="00E16FF3">
        <w:rPr>
          <w:lang w:val="en-US"/>
        </w:rPr>
        <w:t>on the table.</w:t>
      </w:r>
      <w:r w:rsidR="00BF5D14" w:rsidRPr="00135437">
        <w:rPr>
          <w:lang w:val="en-US"/>
        </w:rPr>
        <w:t xml:space="preserve"> </w:t>
      </w:r>
    </w:p>
    <w:p w14:paraId="26C41A96" w14:textId="77777777" w:rsidR="00BF5D14" w:rsidRPr="002A3557" w:rsidRDefault="00BF5D14" w:rsidP="00BF5D14">
      <w:pPr>
        <w:numPr>
          <w:ilvl w:val="0"/>
          <w:numId w:val="29"/>
        </w:numPr>
        <w:rPr>
          <w:lang w:val="en-US"/>
        </w:rPr>
      </w:pPr>
      <w:r w:rsidRPr="002A3557">
        <w:rPr>
          <w:lang w:val="en-US"/>
        </w:rPr>
        <w:t>Do nothing and the EN is unresolved</w:t>
      </w:r>
    </w:p>
    <w:p w14:paraId="4C3CAA75" w14:textId="261BFDD9" w:rsidR="00BF5D14" w:rsidRPr="002A3557" w:rsidRDefault="00BF5D14" w:rsidP="54C35604">
      <w:pPr>
        <w:numPr>
          <w:ilvl w:val="0"/>
          <w:numId w:val="29"/>
        </w:numPr>
        <w:rPr>
          <w:lang w:val="en-US"/>
        </w:rPr>
      </w:pPr>
      <w:r w:rsidRPr="002A3557">
        <w:rPr>
          <w:lang w:val="en-US"/>
        </w:rPr>
        <w:t>Remove the EN</w:t>
      </w:r>
      <w:r w:rsidR="0034041E" w:rsidRPr="002A3557">
        <w:rPr>
          <w:lang w:val="en-US"/>
        </w:rPr>
        <w:t xml:space="preserve"> and </w:t>
      </w:r>
      <w:r w:rsidR="00543BD1">
        <w:rPr>
          <w:lang w:val="en-US"/>
        </w:rPr>
        <w:t xml:space="preserve">remove the </w:t>
      </w:r>
      <w:r w:rsidR="0034041E" w:rsidRPr="002A3557">
        <w:rPr>
          <w:lang w:val="en-US"/>
        </w:rPr>
        <w:t>reference to the new RFC</w:t>
      </w:r>
      <w:r w:rsidRPr="002A3557">
        <w:rPr>
          <w:lang w:val="en-US"/>
        </w:rPr>
        <w:t xml:space="preserve"> in Rel-15</w:t>
      </w:r>
      <w:r w:rsidR="0034041E" w:rsidRPr="002A3557">
        <w:rPr>
          <w:lang w:val="en-US"/>
        </w:rPr>
        <w:t xml:space="preserve"> and in later releases</w:t>
      </w:r>
      <w:r w:rsidRPr="002A3557">
        <w:rPr>
          <w:lang w:val="en-US"/>
        </w:rPr>
        <w:t xml:space="preserve"> and with that the norm is the old RFC.</w:t>
      </w:r>
    </w:p>
    <w:p w14:paraId="4E642CA9" w14:textId="141FDE3D" w:rsidR="00BF5D14" w:rsidRPr="002A3557" w:rsidRDefault="00BF5D14" w:rsidP="00BF5D14">
      <w:pPr>
        <w:numPr>
          <w:ilvl w:val="0"/>
          <w:numId w:val="29"/>
        </w:numPr>
        <w:rPr>
          <w:lang w:val="en-US"/>
        </w:rPr>
      </w:pPr>
      <w:r w:rsidRPr="002A3557">
        <w:rPr>
          <w:lang w:val="en-US"/>
        </w:rPr>
        <w:t xml:space="preserve">Remove the EN </w:t>
      </w:r>
      <w:r w:rsidR="003147C3" w:rsidRPr="002A3557">
        <w:rPr>
          <w:lang w:val="en-US"/>
        </w:rPr>
        <w:t xml:space="preserve">and </w:t>
      </w:r>
      <w:r w:rsidR="003147C3">
        <w:rPr>
          <w:lang w:val="en-US"/>
        </w:rPr>
        <w:t xml:space="preserve">remove the </w:t>
      </w:r>
      <w:r w:rsidR="003147C3" w:rsidRPr="002A3557">
        <w:rPr>
          <w:lang w:val="en-US"/>
        </w:rPr>
        <w:t xml:space="preserve">reference to the </w:t>
      </w:r>
      <w:r w:rsidR="003147C3">
        <w:rPr>
          <w:lang w:val="en-US"/>
        </w:rPr>
        <w:t xml:space="preserve">old </w:t>
      </w:r>
      <w:r w:rsidR="003147C3" w:rsidRPr="002A3557">
        <w:rPr>
          <w:lang w:val="en-US"/>
        </w:rPr>
        <w:t xml:space="preserve">RFC in Rel-15 and in later releases </w:t>
      </w:r>
      <w:r w:rsidRPr="002A3557">
        <w:rPr>
          <w:lang w:val="en-US"/>
        </w:rPr>
        <w:t>and introduce the reference to the new RFC</w:t>
      </w:r>
      <w:r w:rsidR="002A3557">
        <w:rPr>
          <w:lang w:val="en-US"/>
        </w:rPr>
        <w:t>.</w:t>
      </w:r>
      <w:r w:rsidRPr="002A3557">
        <w:rPr>
          <w:lang w:val="en-US"/>
        </w:rPr>
        <w:t xml:space="preserve"> </w:t>
      </w:r>
    </w:p>
    <w:p w14:paraId="74122748" w14:textId="683956E0" w:rsidR="00BF5D14" w:rsidRPr="002A3557" w:rsidRDefault="00BF5D14" w:rsidP="54C35604">
      <w:pPr>
        <w:numPr>
          <w:ilvl w:val="0"/>
          <w:numId w:val="29"/>
        </w:numPr>
        <w:rPr>
          <w:lang w:val="en-US"/>
        </w:rPr>
      </w:pPr>
      <w:r w:rsidRPr="002A3557">
        <w:rPr>
          <w:lang w:val="en-US"/>
        </w:rPr>
        <w:t xml:space="preserve">Remove the EN </w:t>
      </w:r>
      <w:r w:rsidR="0034041E" w:rsidRPr="002A3557">
        <w:rPr>
          <w:lang w:val="en-US"/>
        </w:rPr>
        <w:t xml:space="preserve">and </w:t>
      </w:r>
      <w:r w:rsidR="008C799F">
        <w:rPr>
          <w:lang w:val="en-US"/>
        </w:rPr>
        <w:t xml:space="preserve">remove the </w:t>
      </w:r>
      <w:r w:rsidR="0034041E" w:rsidRPr="002A3557">
        <w:rPr>
          <w:lang w:val="en-US"/>
        </w:rPr>
        <w:t>reference to the new RFC</w:t>
      </w:r>
      <w:r w:rsidR="00430930">
        <w:rPr>
          <w:lang w:val="en-US"/>
        </w:rPr>
        <w:t xml:space="preserve"> </w:t>
      </w:r>
      <w:r w:rsidRPr="002A3557">
        <w:rPr>
          <w:lang w:val="en-US"/>
        </w:rPr>
        <w:t xml:space="preserve">in Rel-15 and introduce the refence to the new RFC in later releases, </w:t>
      </w:r>
      <w:r w:rsidR="00430930">
        <w:rPr>
          <w:lang w:val="en-US"/>
        </w:rPr>
        <w:t xml:space="preserve">for </w:t>
      </w:r>
      <w:r w:rsidRPr="002A3557">
        <w:rPr>
          <w:lang w:val="en-US"/>
        </w:rPr>
        <w:t xml:space="preserve">example </w:t>
      </w:r>
      <w:r w:rsidR="00320D5D">
        <w:rPr>
          <w:lang w:val="en-US"/>
        </w:rPr>
        <w:t xml:space="preserve">in </w:t>
      </w:r>
      <w:r w:rsidRPr="002A3557">
        <w:rPr>
          <w:lang w:val="en-US"/>
        </w:rPr>
        <w:t>Rel-17</w:t>
      </w:r>
    </w:p>
    <w:p w14:paraId="7779F7D4" w14:textId="7941F304" w:rsidR="00BF5D14" w:rsidRDefault="00BF5D14" w:rsidP="00BF5D14">
      <w:pPr>
        <w:numPr>
          <w:ilvl w:val="0"/>
          <w:numId w:val="29"/>
        </w:numPr>
        <w:rPr>
          <w:lang w:val="en-US"/>
        </w:rPr>
      </w:pPr>
      <w:r w:rsidRPr="002A3557">
        <w:rPr>
          <w:lang w:val="en-US"/>
        </w:rPr>
        <w:t>Option 1 plus adding an informative reference to the new RFC</w:t>
      </w:r>
    </w:p>
    <w:p w14:paraId="72E64F5E" w14:textId="4932CFC1" w:rsidR="00D01A3E" w:rsidRPr="001418A7" w:rsidRDefault="00D01A3E" w:rsidP="001418A7">
      <w:pPr>
        <w:numPr>
          <w:ilvl w:val="0"/>
          <w:numId w:val="29"/>
        </w:numPr>
        <w:rPr>
          <w:lang w:val="en-US"/>
        </w:rPr>
      </w:pPr>
      <w:r w:rsidRPr="002A3557">
        <w:rPr>
          <w:lang w:val="en-US"/>
        </w:rPr>
        <w:t xml:space="preserve">Remove the EN and </w:t>
      </w:r>
      <w:r>
        <w:rPr>
          <w:lang w:val="en-US"/>
        </w:rPr>
        <w:t xml:space="preserve">keep the </w:t>
      </w:r>
      <w:r w:rsidRPr="002A3557">
        <w:rPr>
          <w:lang w:val="en-US"/>
        </w:rPr>
        <w:t xml:space="preserve">reference to the </w:t>
      </w:r>
      <w:r>
        <w:rPr>
          <w:lang w:val="en-US"/>
        </w:rPr>
        <w:t xml:space="preserve">old </w:t>
      </w:r>
      <w:r w:rsidRPr="002A3557">
        <w:rPr>
          <w:lang w:val="en-US"/>
        </w:rPr>
        <w:t xml:space="preserve">RFC in Rel-15 and in later releases </w:t>
      </w:r>
      <w:proofErr w:type="gramStart"/>
      <w:r w:rsidRPr="002A3557">
        <w:rPr>
          <w:lang w:val="en-US"/>
        </w:rPr>
        <w:t xml:space="preserve">and </w:t>
      </w:r>
      <w:r>
        <w:rPr>
          <w:lang w:val="en-US"/>
        </w:rPr>
        <w:t>also</w:t>
      </w:r>
      <w:proofErr w:type="gramEnd"/>
      <w:r>
        <w:rPr>
          <w:lang w:val="en-US"/>
        </w:rPr>
        <w:t xml:space="preserve"> </w:t>
      </w:r>
      <w:r w:rsidRPr="002A3557">
        <w:rPr>
          <w:lang w:val="en-US"/>
        </w:rPr>
        <w:t>introduce the reference to the new RFC</w:t>
      </w:r>
      <w:r>
        <w:rPr>
          <w:lang w:val="en-US"/>
        </w:rPr>
        <w:t>. Add statements that the old RFC applies if there is a discrepancy.</w:t>
      </w:r>
      <w:r w:rsidR="008823C0">
        <w:rPr>
          <w:lang w:val="en-US"/>
        </w:rPr>
        <w:t xml:space="preserve"> This is a </w:t>
      </w:r>
      <w:r w:rsidR="00F212AE">
        <w:rPr>
          <w:lang w:val="en-US"/>
        </w:rPr>
        <w:t>variant</w:t>
      </w:r>
      <w:r w:rsidR="008823C0">
        <w:rPr>
          <w:lang w:val="en-US"/>
        </w:rPr>
        <w:t xml:space="preserve"> </w:t>
      </w:r>
      <w:r w:rsidR="00F212AE">
        <w:rPr>
          <w:lang w:val="en-US"/>
        </w:rPr>
        <w:t>of</w:t>
      </w:r>
      <w:r w:rsidR="008823C0">
        <w:rPr>
          <w:lang w:val="en-US"/>
        </w:rPr>
        <w:t xml:space="preserve"> option </w:t>
      </w:r>
      <w:r w:rsidR="00F212AE">
        <w:rPr>
          <w:lang w:val="en-US"/>
        </w:rPr>
        <w:t xml:space="preserve">4 </w:t>
      </w:r>
      <w:r w:rsidR="008823C0" w:rsidRPr="001418A7">
        <w:rPr>
          <w:lang w:val="en-US"/>
        </w:rPr>
        <w:t xml:space="preserve">not discussed in the conference call. </w:t>
      </w:r>
    </w:p>
    <w:p w14:paraId="1CDCE00B" w14:textId="6284B3E9" w:rsidR="00F8041A" w:rsidRDefault="00F8041A" w:rsidP="00F8041A">
      <w:pPr>
        <w:pStyle w:val="B1"/>
        <w:ind w:left="0" w:firstLine="0"/>
        <w:rPr>
          <w:b/>
          <w:bCs/>
          <w:lang w:val="en-US"/>
        </w:rPr>
      </w:pPr>
      <w:r w:rsidRPr="00F8041A">
        <w:rPr>
          <w:b/>
          <w:bCs/>
          <w:lang w:val="en-US"/>
        </w:rPr>
        <w:t>Analysis of options</w:t>
      </w:r>
      <w:r w:rsidR="00F25E7A">
        <w:rPr>
          <w:b/>
          <w:bCs/>
          <w:lang w:val="en-US"/>
        </w:rPr>
        <w:t xml:space="preserve"> </w:t>
      </w:r>
    </w:p>
    <w:p w14:paraId="5742DC3A" w14:textId="77777777" w:rsidR="00D43F33" w:rsidRDefault="00D43F33" w:rsidP="00D43F33">
      <w:pPr>
        <w:pStyle w:val="B1"/>
        <w:ind w:left="0" w:firstLine="0"/>
        <w:rPr>
          <w:lang w:val="en-US"/>
        </w:rPr>
      </w:pPr>
      <w:r w:rsidRPr="00C84B19">
        <w:rPr>
          <w:b/>
          <w:bCs/>
          <w:lang w:val="en-US"/>
        </w:rPr>
        <w:t>Option 0.</w:t>
      </w:r>
      <w:r>
        <w:rPr>
          <w:lang w:val="en-US"/>
        </w:rPr>
        <w:t xml:space="preserve">  Leaving an EN in the spec is not a realistic option.</w:t>
      </w:r>
    </w:p>
    <w:p w14:paraId="2EF6661A" w14:textId="453AFD05" w:rsidR="007C4E78" w:rsidRDefault="007C4E78" w:rsidP="007C4E78">
      <w:pPr>
        <w:pStyle w:val="B1"/>
        <w:ind w:left="0" w:firstLine="0"/>
        <w:rPr>
          <w:lang w:val="en-US"/>
        </w:rPr>
      </w:pPr>
      <w:r w:rsidRPr="00220E8D">
        <w:rPr>
          <w:b/>
          <w:bCs/>
          <w:lang w:val="en-US"/>
        </w:rPr>
        <w:lastRenderedPageBreak/>
        <w:t>Option 1.</w:t>
      </w:r>
      <w:r>
        <w:rPr>
          <w:lang w:val="en-US"/>
        </w:rPr>
        <w:t xml:space="preserve"> </w:t>
      </w:r>
      <w:r w:rsidR="00A263DE">
        <w:t>Concerns were raised in the conference call that this option would not allow the new informative parts of the specification – such as security considerations – to be fully visible to all.</w:t>
      </w:r>
      <w:r w:rsidR="00A263DE">
        <w:rPr>
          <w:lang w:val="en-US"/>
        </w:rPr>
        <w:t xml:space="preserve"> </w:t>
      </w:r>
      <w:r>
        <w:rPr>
          <w:lang w:val="en-US"/>
        </w:rPr>
        <w:t xml:space="preserve">This would mean that the new RFC is not recognized by 3GPP. 3GPP might refer to the new RFC in later releases. </w:t>
      </w:r>
    </w:p>
    <w:p w14:paraId="79F45F3B" w14:textId="2060CE30" w:rsidR="007C4E78" w:rsidRDefault="00D43F33" w:rsidP="00F8041A">
      <w:pPr>
        <w:pStyle w:val="B1"/>
        <w:ind w:left="0" w:firstLine="0"/>
        <w:rPr>
          <w:lang w:val="en-US"/>
        </w:rPr>
      </w:pPr>
      <w:r w:rsidRPr="00C84B19">
        <w:rPr>
          <w:b/>
          <w:bCs/>
          <w:lang w:val="en-US"/>
        </w:rPr>
        <w:t>Option 2</w:t>
      </w:r>
      <w:r w:rsidR="00765A18">
        <w:rPr>
          <w:b/>
          <w:bCs/>
          <w:lang w:val="en-US"/>
        </w:rPr>
        <w:t>.</w:t>
      </w:r>
      <w:r w:rsidR="00F90136">
        <w:rPr>
          <w:b/>
          <w:bCs/>
          <w:lang w:val="en-US"/>
        </w:rPr>
        <w:t xml:space="preserve"> </w:t>
      </w:r>
      <w:r>
        <w:rPr>
          <w:lang w:val="en-US"/>
        </w:rPr>
        <w:t xml:space="preserve">Concerns were raised in the conference call </w:t>
      </w:r>
      <w:r w:rsidR="009D2C62">
        <w:rPr>
          <w:lang w:val="en-US"/>
        </w:rPr>
        <w:t>regarding that</w:t>
      </w:r>
      <w:r w:rsidR="00605866">
        <w:rPr>
          <w:lang w:val="en-US"/>
        </w:rPr>
        <w:t>,</w:t>
      </w:r>
      <w:r w:rsidR="009D2C62">
        <w:rPr>
          <w:lang w:val="en-US"/>
        </w:rPr>
        <w:t xml:space="preserve"> even though RFC 5448bis </w:t>
      </w:r>
      <w:r w:rsidR="00D41F4E">
        <w:rPr>
          <w:lang w:val="en-US"/>
        </w:rPr>
        <w:t>is intended to be backwards compatible with RFC 5448 and TS 33.501</w:t>
      </w:r>
      <w:r w:rsidR="00605866">
        <w:rPr>
          <w:lang w:val="en-US"/>
        </w:rPr>
        <w:t xml:space="preserve">, </w:t>
      </w:r>
      <w:r w:rsidR="00C5566D">
        <w:rPr>
          <w:lang w:val="en-US"/>
        </w:rPr>
        <w:t xml:space="preserve">what would happen if errors or differences were found later in RFC 5448bis. </w:t>
      </w:r>
    </w:p>
    <w:p w14:paraId="3458B8EB" w14:textId="581035EE" w:rsidR="005F5D69" w:rsidRDefault="005F5D69" w:rsidP="005F5D69">
      <w:pPr>
        <w:pStyle w:val="B1"/>
        <w:ind w:left="0" w:firstLine="0"/>
        <w:rPr>
          <w:lang w:val="en-US"/>
        </w:rPr>
      </w:pPr>
      <w:r w:rsidRPr="00C84B19">
        <w:rPr>
          <w:b/>
          <w:bCs/>
          <w:lang w:val="en-US"/>
        </w:rPr>
        <w:t>Option 3.</w:t>
      </w:r>
      <w:r>
        <w:rPr>
          <w:lang w:val="en-US"/>
        </w:rPr>
        <w:t xml:space="preserve"> </w:t>
      </w:r>
      <w:r>
        <w:rPr>
          <w:lang w:val="en-US"/>
        </w:rPr>
        <w:t xml:space="preserve">It was commented in the conference call that the same concerns that apply to option 2 would apply to option 3. The analysis of option 2 applies to option 3. </w:t>
      </w:r>
    </w:p>
    <w:p w14:paraId="4ABADBA6" w14:textId="67A219C2" w:rsidR="005F5D69" w:rsidRDefault="005F5D69" w:rsidP="005F5D69">
      <w:pPr>
        <w:pStyle w:val="B1"/>
        <w:ind w:left="0" w:firstLine="0"/>
        <w:rPr>
          <w:lang w:val="en-US"/>
        </w:rPr>
      </w:pPr>
      <w:r w:rsidRPr="54C35604">
        <w:rPr>
          <w:b/>
          <w:bCs/>
          <w:lang w:val="en-US"/>
        </w:rPr>
        <w:t>Option 4.</w:t>
      </w:r>
      <w:r w:rsidRPr="54C35604">
        <w:rPr>
          <w:lang w:val="en-US"/>
        </w:rPr>
        <w:t xml:space="preserve"> This </w:t>
      </w:r>
      <w:r w:rsidR="00077149">
        <w:rPr>
          <w:lang w:val="en-US"/>
        </w:rPr>
        <w:t xml:space="preserve">option </w:t>
      </w:r>
      <w:r w:rsidRPr="54C35604">
        <w:rPr>
          <w:lang w:val="en-US"/>
        </w:rPr>
        <w:t xml:space="preserve">would mean that the new RFC is recognized but not used by 3GPP. This could be a note in the TS, e.g. in Annex F. </w:t>
      </w:r>
      <w:r>
        <w:rPr>
          <w:lang w:val="en-US"/>
        </w:rPr>
        <w:t xml:space="preserve">   </w:t>
      </w:r>
    </w:p>
    <w:p w14:paraId="44FADD1E" w14:textId="57EAEC74" w:rsidR="00630A8D" w:rsidRPr="00EE2398" w:rsidRDefault="00630A8D" w:rsidP="005F5D69">
      <w:pPr>
        <w:pStyle w:val="B1"/>
        <w:ind w:left="0" w:firstLine="0"/>
        <w:rPr>
          <w:lang w:val="en-US"/>
        </w:rPr>
      </w:pPr>
      <w:r w:rsidRPr="54C35604">
        <w:rPr>
          <w:b/>
          <w:bCs/>
          <w:lang w:val="en-US"/>
        </w:rPr>
        <w:t xml:space="preserve">Option </w:t>
      </w:r>
      <w:r>
        <w:rPr>
          <w:b/>
          <w:bCs/>
          <w:lang w:val="en-US"/>
        </w:rPr>
        <w:t>5</w:t>
      </w:r>
      <w:r w:rsidRPr="54C35604">
        <w:rPr>
          <w:b/>
          <w:bCs/>
          <w:lang w:val="en-US"/>
        </w:rPr>
        <w:t>.</w:t>
      </w:r>
      <w:r w:rsidRPr="54C35604">
        <w:rPr>
          <w:lang w:val="en-US"/>
        </w:rPr>
        <w:t xml:space="preserve"> This would mean that the new RFC is recognized </w:t>
      </w:r>
      <w:r w:rsidR="00996C35">
        <w:rPr>
          <w:lang w:val="en-US"/>
        </w:rPr>
        <w:t xml:space="preserve">and </w:t>
      </w:r>
      <w:r w:rsidRPr="54C35604">
        <w:rPr>
          <w:lang w:val="en-US"/>
        </w:rPr>
        <w:t xml:space="preserve">used by 3GPP. </w:t>
      </w:r>
      <w:r w:rsidR="008304FD">
        <w:rPr>
          <w:lang w:val="en-US"/>
        </w:rPr>
        <w:t xml:space="preserve"> The old </w:t>
      </w:r>
      <w:r w:rsidR="00E222FB">
        <w:rPr>
          <w:lang w:val="en-US"/>
        </w:rPr>
        <w:t xml:space="preserve">RFC is also </w:t>
      </w:r>
      <w:r w:rsidR="005834B8">
        <w:rPr>
          <w:lang w:val="en-US"/>
        </w:rPr>
        <w:t>ke</w:t>
      </w:r>
      <w:r w:rsidR="00FF075A">
        <w:rPr>
          <w:lang w:val="en-US"/>
        </w:rPr>
        <w:t>pt as a r</w:t>
      </w:r>
      <w:r w:rsidR="006F691E">
        <w:rPr>
          <w:lang w:val="en-US"/>
        </w:rPr>
        <w:t>eference</w:t>
      </w:r>
    </w:p>
    <w:p w14:paraId="5D8363F0" w14:textId="186C926F" w:rsidR="00256F5F" w:rsidRDefault="004C220B" w:rsidP="004C220B">
      <w:pPr>
        <w:pStyle w:val="B1"/>
        <w:ind w:left="0" w:firstLine="0"/>
        <w:rPr>
          <w:b/>
          <w:bCs/>
          <w:lang w:val="en-US"/>
        </w:rPr>
      </w:pPr>
      <w:r w:rsidRPr="00A849D6">
        <w:rPr>
          <w:lang w:val="en-US"/>
        </w:rPr>
        <w:t>The following table analyses what different kind</w:t>
      </w:r>
      <w:r>
        <w:rPr>
          <w:lang w:val="en-US"/>
        </w:rPr>
        <w:t>s</w:t>
      </w:r>
      <w:r w:rsidRPr="00A849D6">
        <w:rPr>
          <w:lang w:val="en-US"/>
        </w:rPr>
        <w:t xml:space="preserve"> of errors can </w:t>
      </w:r>
      <w:r>
        <w:rPr>
          <w:lang w:val="en-US"/>
        </w:rPr>
        <w:t xml:space="preserve">appear in the different specifications and how they can be resolved after SA3#103. </w:t>
      </w:r>
      <w:r w:rsidR="00323175">
        <w:rPr>
          <w:lang w:val="en-US"/>
        </w:rPr>
        <w:t xml:space="preserve">Errors </w:t>
      </w:r>
      <w:r w:rsidR="00602C59">
        <w:rPr>
          <w:lang w:val="en-US"/>
        </w:rPr>
        <w:t>include</w:t>
      </w:r>
      <w:r w:rsidR="001B72E6">
        <w:rPr>
          <w:lang w:val="en-US"/>
        </w:rPr>
        <w:t xml:space="preserve"> for example </w:t>
      </w:r>
      <w:r w:rsidR="00C44829">
        <w:rPr>
          <w:lang w:val="en-US"/>
        </w:rPr>
        <w:t xml:space="preserve">technical errors, technical </w:t>
      </w:r>
      <w:proofErr w:type="gramStart"/>
      <w:r w:rsidR="002D47EC">
        <w:rPr>
          <w:lang w:val="en-US"/>
        </w:rPr>
        <w:t>differences</w:t>
      </w:r>
      <w:proofErr w:type="gramEnd"/>
      <w:r w:rsidR="002D47EC">
        <w:rPr>
          <w:lang w:val="en-US"/>
        </w:rPr>
        <w:t xml:space="preserve"> and missing fu</w:t>
      </w:r>
      <w:r w:rsidR="009A4A28">
        <w:rPr>
          <w:lang w:val="en-US"/>
        </w:rPr>
        <w:t xml:space="preserve">nctionality. </w:t>
      </w:r>
    </w:p>
    <w:p w14:paraId="06684B31" w14:textId="77777777" w:rsidR="00256F5F" w:rsidRDefault="00256F5F" w:rsidP="004C220B">
      <w:pPr>
        <w:pStyle w:val="B1"/>
        <w:ind w:left="0" w:firstLine="0"/>
        <w:rPr>
          <w:b/>
          <w:bCs/>
          <w:lang w:val="en-US"/>
        </w:rPr>
      </w:pPr>
    </w:p>
    <w:tbl>
      <w:tblPr>
        <w:tblStyle w:val="TableGrid"/>
        <w:tblW w:w="0" w:type="auto"/>
        <w:tblLook w:val="04A0" w:firstRow="1" w:lastRow="0" w:firstColumn="1" w:lastColumn="0" w:noHBand="0" w:noVBand="1"/>
      </w:tblPr>
      <w:tblGrid>
        <w:gridCol w:w="2522"/>
        <w:gridCol w:w="2203"/>
        <w:gridCol w:w="2411"/>
        <w:gridCol w:w="2493"/>
      </w:tblGrid>
      <w:tr w:rsidR="008F0D83" w14:paraId="661D6473" w14:textId="77777777" w:rsidTr="001418A7">
        <w:tc>
          <w:tcPr>
            <w:tcW w:w="2522" w:type="dxa"/>
          </w:tcPr>
          <w:p w14:paraId="644AFA25" w14:textId="272D586C" w:rsidR="008F0D83" w:rsidRDefault="008F0D83" w:rsidP="004C220B">
            <w:pPr>
              <w:pStyle w:val="B1"/>
              <w:ind w:left="0" w:firstLine="0"/>
              <w:rPr>
                <w:lang w:val="en-US"/>
              </w:rPr>
            </w:pPr>
            <w:r>
              <w:rPr>
                <w:lang w:val="en-US"/>
              </w:rPr>
              <w:t>Type of error</w:t>
            </w:r>
          </w:p>
        </w:tc>
        <w:tc>
          <w:tcPr>
            <w:tcW w:w="2203" w:type="dxa"/>
          </w:tcPr>
          <w:p w14:paraId="3D5C98A4" w14:textId="43BD1044" w:rsidR="008F0D83" w:rsidRDefault="008F0D83" w:rsidP="004C220B">
            <w:pPr>
              <w:pStyle w:val="B1"/>
              <w:ind w:left="0" w:firstLine="0"/>
              <w:rPr>
                <w:lang w:val="en-US"/>
              </w:rPr>
            </w:pPr>
            <w:r>
              <w:rPr>
                <w:lang w:val="en-US"/>
              </w:rPr>
              <w:t>Case</w:t>
            </w:r>
          </w:p>
        </w:tc>
        <w:tc>
          <w:tcPr>
            <w:tcW w:w="2411" w:type="dxa"/>
          </w:tcPr>
          <w:p w14:paraId="2B6B5567" w14:textId="63C5FBDF" w:rsidR="008F0D83" w:rsidRDefault="008F0D83" w:rsidP="004C220B">
            <w:pPr>
              <w:pStyle w:val="B1"/>
              <w:ind w:left="0" w:firstLine="0"/>
              <w:rPr>
                <w:lang w:val="en-US"/>
              </w:rPr>
            </w:pPr>
            <w:r>
              <w:rPr>
                <w:lang w:val="en-US"/>
              </w:rPr>
              <w:t>Applies to options</w:t>
            </w:r>
          </w:p>
        </w:tc>
        <w:tc>
          <w:tcPr>
            <w:tcW w:w="2493" w:type="dxa"/>
          </w:tcPr>
          <w:p w14:paraId="4FB822D7" w14:textId="6800F441" w:rsidR="008F0D83" w:rsidRDefault="008F0D83" w:rsidP="004C220B">
            <w:pPr>
              <w:pStyle w:val="B1"/>
              <w:ind w:left="0" w:firstLine="0"/>
              <w:rPr>
                <w:lang w:val="en-US"/>
              </w:rPr>
            </w:pPr>
            <w:r>
              <w:rPr>
                <w:lang w:val="en-US"/>
              </w:rPr>
              <w:t>Resolution</w:t>
            </w:r>
          </w:p>
        </w:tc>
      </w:tr>
      <w:tr w:rsidR="008F0D83" w14:paraId="6533AC5E" w14:textId="77777777" w:rsidTr="001418A7">
        <w:tc>
          <w:tcPr>
            <w:tcW w:w="2522" w:type="dxa"/>
            <w:vAlign w:val="center"/>
          </w:tcPr>
          <w:p w14:paraId="10A38186" w14:textId="7B382C0C" w:rsidR="008F0D83" w:rsidRDefault="008F0D83" w:rsidP="009C1653">
            <w:pPr>
              <w:pStyle w:val="B1"/>
              <w:ind w:left="0" w:firstLine="0"/>
              <w:rPr>
                <w:lang w:val="en-US"/>
              </w:rPr>
            </w:pPr>
            <w:r>
              <w:rPr>
                <w:lang w:val="en-US"/>
              </w:rPr>
              <w:t>Error or discrepancy in the TS 33.501</w:t>
            </w:r>
          </w:p>
        </w:tc>
        <w:tc>
          <w:tcPr>
            <w:tcW w:w="2203" w:type="dxa"/>
          </w:tcPr>
          <w:p w14:paraId="7A28ABEC" w14:textId="77777777" w:rsidR="008F0D83" w:rsidRDefault="008F0D83" w:rsidP="00E22BE5">
            <w:pPr>
              <w:pStyle w:val="B1"/>
              <w:ind w:left="0" w:firstLine="0"/>
              <w:rPr>
                <w:lang w:val="en-US"/>
              </w:rPr>
            </w:pPr>
          </w:p>
        </w:tc>
        <w:tc>
          <w:tcPr>
            <w:tcW w:w="2411" w:type="dxa"/>
          </w:tcPr>
          <w:p w14:paraId="6BAC9AD0" w14:textId="4B89A26A" w:rsidR="008F0D83" w:rsidRDefault="008F0D83" w:rsidP="00E22BE5">
            <w:pPr>
              <w:pStyle w:val="B1"/>
              <w:ind w:left="0" w:firstLine="0"/>
              <w:rPr>
                <w:lang w:val="en-US"/>
              </w:rPr>
            </w:pPr>
            <w:r>
              <w:rPr>
                <w:lang w:val="en-US"/>
              </w:rPr>
              <w:t>all</w:t>
            </w:r>
          </w:p>
        </w:tc>
        <w:tc>
          <w:tcPr>
            <w:tcW w:w="2493" w:type="dxa"/>
          </w:tcPr>
          <w:p w14:paraId="57BC130D" w14:textId="6C0F1870" w:rsidR="008F0D83" w:rsidRDefault="001018DA" w:rsidP="00E22BE5">
            <w:pPr>
              <w:pStyle w:val="B1"/>
              <w:ind w:left="0" w:firstLine="0"/>
              <w:rPr>
                <w:lang w:val="en-US"/>
              </w:rPr>
            </w:pPr>
            <w:r>
              <w:rPr>
                <w:lang w:val="en-US"/>
              </w:rPr>
              <w:t xml:space="preserve">Submit and approve a </w:t>
            </w:r>
            <w:r w:rsidR="00AD3231">
              <w:rPr>
                <w:lang w:val="en-US"/>
              </w:rPr>
              <w:t>CR</w:t>
            </w:r>
            <w:r>
              <w:rPr>
                <w:lang w:val="en-US"/>
              </w:rPr>
              <w:t xml:space="preserve">. </w:t>
            </w:r>
            <w:r w:rsidR="008F0D83">
              <w:rPr>
                <w:lang w:val="en-US"/>
              </w:rPr>
              <w:t>Errors are handled with CRs against the TS.</w:t>
            </w:r>
          </w:p>
        </w:tc>
      </w:tr>
      <w:tr w:rsidR="008F0D83" w14:paraId="4A7813D6" w14:textId="77777777" w:rsidTr="001418A7">
        <w:tc>
          <w:tcPr>
            <w:tcW w:w="2522" w:type="dxa"/>
            <w:vMerge w:val="restart"/>
            <w:vAlign w:val="center"/>
          </w:tcPr>
          <w:p w14:paraId="16C94F5A" w14:textId="0E5EDD55" w:rsidR="008F0D83" w:rsidRDefault="008F0D83" w:rsidP="009C1653">
            <w:pPr>
              <w:pStyle w:val="B1"/>
              <w:ind w:left="0" w:firstLine="0"/>
              <w:rPr>
                <w:lang w:val="en-US"/>
              </w:rPr>
            </w:pPr>
            <w:r>
              <w:rPr>
                <w:lang w:val="en-US"/>
              </w:rPr>
              <w:t>Error or discrepancy in RFC</w:t>
            </w:r>
          </w:p>
          <w:p w14:paraId="0A687967" w14:textId="02A1A5B6" w:rsidR="008F0D83" w:rsidRDefault="008F0D83" w:rsidP="00414933">
            <w:pPr>
              <w:pStyle w:val="B1"/>
              <w:ind w:left="0"/>
              <w:rPr>
                <w:lang w:val="en-US"/>
              </w:rPr>
            </w:pPr>
          </w:p>
        </w:tc>
        <w:tc>
          <w:tcPr>
            <w:tcW w:w="2203" w:type="dxa"/>
          </w:tcPr>
          <w:p w14:paraId="5113FA69" w14:textId="48F4D92B" w:rsidR="008F0D83" w:rsidRDefault="008F0D83" w:rsidP="00E22BE5">
            <w:pPr>
              <w:pStyle w:val="B1"/>
              <w:ind w:left="0" w:firstLine="0"/>
              <w:rPr>
                <w:lang w:val="en-US"/>
              </w:rPr>
            </w:pPr>
            <w:r>
              <w:rPr>
                <w:lang w:val="en-US"/>
              </w:rPr>
              <w:t>Affects both 5448 &amp; 5448bis</w:t>
            </w:r>
          </w:p>
        </w:tc>
        <w:tc>
          <w:tcPr>
            <w:tcW w:w="2411" w:type="dxa"/>
          </w:tcPr>
          <w:p w14:paraId="6506236E" w14:textId="313B1D6A" w:rsidR="008F0D83" w:rsidRDefault="00F92178" w:rsidP="00E22BE5">
            <w:pPr>
              <w:pStyle w:val="B1"/>
              <w:ind w:left="0" w:firstLine="0"/>
              <w:rPr>
                <w:lang w:val="en-US"/>
              </w:rPr>
            </w:pPr>
            <w:r>
              <w:rPr>
                <w:lang w:val="en-US"/>
              </w:rPr>
              <w:t>all</w:t>
            </w:r>
          </w:p>
        </w:tc>
        <w:tc>
          <w:tcPr>
            <w:tcW w:w="2493" w:type="dxa"/>
          </w:tcPr>
          <w:p w14:paraId="378A29F3" w14:textId="6ADDFA2D" w:rsidR="008F0D83" w:rsidRDefault="001018DA" w:rsidP="00E22BE5">
            <w:pPr>
              <w:pStyle w:val="B1"/>
              <w:ind w:left="0" w:firstLine="0"/>
              <w:rPr>
                <w:lang w:val="en-US"/>
              </w:rPr>
            </w:pPr>
            <w:r>
              <w:rPr>
                <w:lang w:val="en-US"/>
              </w:rPr>
              <w:t>Make an errat</w:t>
            </w:r>
            <w:r w:rsidR="00625313">
              <w:rPr>
                <w:lang w:val="en-US"/>
              </w:rPr>
              <w:t>um</w:t>
            </w:r>
            <w:r>
              <w:rPr>
                <w:lang w:val="en-US"/>
              </w:rPr>
              <w:t xml:space="preserve"> in IETF against the </w:t>
            </w:r>
            <w:r w:rsidRPr="001F383E">
              <w:rPr>
                <w:lang w:val="en-US"/>
              </w:rPr>
              <w:t>RFC5448</w:t>
            </w:r>
            <w:r w:rsidR="009358BC">
              <w:rPr>
                <w:lang w:val="en-US"/>
              </w:rPr>
              <w:t xml:space="preserve"> and 5448bis</w:t>
            </w:r>
            <w:r>
              <w:rPr>
                <w:lang w:val="en-US"/>
              </w:rPr>
              <w:t xml:space="preserve">, and have the relevant AD </w:t>
            </w:r>
            <w:r w:rsidR="00596E99">
              <w:rPr>
                <w:lang w:val="en-US"/>
              </w:rPr>
              <w:t>verify</w:t>
            </w:r>
            <w:r>
              <w:rPr>
                <w:lang w:val="en-US"/>
              </w:rPr>
              <w:t xml:space="preserve"> it.</w:t>
            </w:r>
          </w:p>
        </w:tc>
      </w:tr>
      <w:tr w:rsidR="008F0D83" w14:paraId="6D4CE557" w14:textId="77777777" w:rsidTr="001418A7">
        <w:tc>
          <w:tcPr>
            <w:tcW w:w="2522" w:type="dxa"/>
            <w:vMerge/>
          </w:tcPr>
          <w:p w14:paraId="7B9DDA4C" w14:textId="77457DAE" w:rsidR="008F0D83" w:rsidRDefault="008F0D83" w:rsidP="00E22BE5">
            <w:pPr>
              <w:pStyle w:val="B1"/>
              <w:ind w:left="0"/>
              <w:rPr>
                <w:lang w:val="en-US"/>
              </w:rPr>
            </w:pPr>
          </w:p>
        </w:tc>
        <w:tc>
          <w:tcPr>
            <w:tcW w:w="2203" w:type="dxa"/>
          </w:tcPr>
          <w:p w14:paraId="6B09707A" w14:textId="1BB2BB96" w:rsidR="008F0D83" w:rsidRDefault="008F0D83" w:rsidP="00E22BE5">
            <w:pPr>
              <w:pStyle w:val="B1"/>
              <w:ind w:left="0" w:firstLine="0"/>
              <w:rPr>
                <w:lang w:val="en-US"/>
              </w:rPr>
            </w:pPr>
            <w:r>
              <w:rPr>
                <w:lang w:val="en-US"/>
              </w:rPr>
              <w:t>Affects only 5448</w:t>
            </w:r>
          </w:p>
        </w:tc>
        <w:tc>
          <w:tcPr>
            <w:tcW w:w="2411" w:type="dxa"/>
          </w:tcPr>
          <w:p w14:paraId="71CC827A" w14:textId="68DBACD8" w:rsidR="008F0D83" w:rsidRDefault="00135B74" w:rsidP="00E22BE5">
            <w:pPr>
              <w:pStyle w:val="B1"/>
              <w:ind w:left="0" w:firstLine="0"/>
              <w:rPr>
                <w:lang w:val="en-US"/>
              </w:rPr>
            </w:pPr>
            <w:r>
              <w:rPr>
                <w:lang w:val="en-US"/>
              </w:rPr>
              <w:t>1,3,4,</w:t>
            </w:r>
            <w:r w:rsidR="00FC59BF">
              <w:rPr>
                <w:lang w:val="en-US"/>
              </w:rPr>
              <w:t>5</w:t>
            </w:r>
          </w:p>
        </w:tc>
        <w:tc>
          <w:tcPr>
            <w:tcW w:w="2493" w:type="dxa"/>
          </w:tcPr>
          <w:p w14:paraId="4DB67FAD" w14:textId="43436CE0" w:rsidR="008F0D83" w:rsidRDefault="00135B74" w:rsidP="00E22BE5">
            <w:pPr>
              <w:pStyle w:val="B1"/>
              <w:ind w:left="0" w:firstLine="0"/>
              <w:rPr>
                <w:lang w:val="en-US"/>
              </w:rPr>
            </w:pPr>
            <w:r>
              <w:rPr>
                <w:lang w:val="en-US"/>
              </w:rPr>
              <w:t>Make an errat</w:t>
            </w:r>
            <w:r w:rsidR="00625313">
              <w:rPr>
                <w:lang w:val="en-US"/>
              </w:rPr>
              <w:t>um</w:t>
            </w:r>
            <w:r>
              <w:rPr>
                <w:lang w:val="en-US"/>
              </w:rPr>
              <w:t xml:space="preserve"> in IETF against the </w:t>
            </w:r>
            <w:r w:rsidRPr="001F383E">
              <w:rPr>
                <w:lang w:val="en-US"/>
              </w:rPr>
              <w:t>RFC5448</w:t>
            </w:r>
            <w:r>
              <w:rPr>
                <w:lang w:val="en-US"/>
              </w:rPr>
              <w:t xml:space="preserve">, and have the relevant AD </w:t>
            </w:r>
            <w:r w:rsidR="00596E99">
              <w:rPr>
                <w:lang w:val="en-US"/>
              </w:rPr>
              <w:t>verify</w:t>
            </w:r>
            <w:r>
              <w:rPr>
                <w:lang w:val="en-US"/>
              </w:rPr>
              <w:t xml:space="preserve"> it.</w:t>
            </w:r>
          </w:p>
        </w:tc>
      </w:tr>
      <w:tr w:rsidR="008F0D83" w14:paraId="5BB41BFB" w14:textId="77777777" w:rsidTr="001418A7">
        <w:tc>
          <w:tcPr>
            <w:tcW w:w="2522" w:type="dxa"/>
            <w:vMerge/>
          </w:tcPr>
          <w:p w14:paraId="3A071E1C" w14:textId="6BB91F16" w:rsidR="008F0D83" w:rsidRDefault="008F0D83" w:rsidP="00E22BE5">
            <w:pPr>
              <w:pStyle w:val="B1"/>
              <w:ind w:left="0" w:firstLine="0"/>
              <w:rPr>
                <w:lang w:val="en-US"/>
              </w:rPr>
            </w:pPr>
          </w:p>
        </w:tc>
        <w:tc>
          <w:tcPr>
            <w:tcW w:w="2203" w:type="dxa"/>
          </w:tcPr>
          <w:p w14:paraId="1C26573C" w14:textId="79EFACCE" w:rsidR="008F0D83" w:rsidRDefault="008F0D83" w:rsidP="00E22BE5">
            <w:pPr>
              <w:pStyle w:val="B1"/>
              <w:ind w:left="0" w:firstLine="0"/>
              <w:rPr>
                <w:lang w:val="en-US"/>
              </w:rPr>
            </w:pPr>
            <w:r>
              <w:rPr>
                <w:lang w:val="en-US"/>
              </w:rPr>
              <w:t>Affects only 5448bis</w:t>
            </w:r>
          </w:p>
        </w:tc>
        <w:tc>
          <w:tcPr>
            <w:tcW w:w="2411" w:type="dxa"/>
          </w:tcPr>
          <w:p w14:paraId="3E1AFA67" w14:textId="07EDE9E7" w:rsidR="008F0D83" w:rsidRDefault="00402853" w:rsidP="00E22BE5">
            <w:pPr>
              <w:pStyle w:val="B1"/>
              <w:ind w:left="0" w:firstLine="0"/>
              <w:rPr>
                <w:lang w:val="en-US"/>
              </w:rPr>
            </w:pPr>
            <w:r>
              <w:rPr>
                <w:lang w:val="en-US"/>
              </w:rPr>
              <w:t>2,3,4,</w:t>
            </w:r>
            <w:r w:rsidR="00F0457C">
              <w:rPr>
                <w:lang w:val="en-US"/>
              </w:rPr>
              <w:t>5</w:t>
            </w:r>
          </w:p>
        </w:tc>
        <w:tc>
          <w:tcPr>
            <w:tcW w:w="2493" w:type="dxa"/>
          </w:tcPr>
          <w:p w14:paraId="2C052047" w14:textId="3CE7F5C2" w:rsidR="008F0D83" w:rsidRDefault="00320B55" w:rsidP="00E22BE5">
            <w:pPr>
              <w:pStyle w:val="B1"/>
              <w:ind w:left="0" w:firstLine="0"/>
              <w:rPr>
                <w:lang w:val="en-US"/>
              </w:rPr>
            </w:pPr>
            <w:r>
              <w:rPr>
                <w:lang w:val="en-US"/>
              </w:rPr>
              <w:t>Make an errat</w:t>
            </w:r>
            <w:r w:rsidR="00625313">
              <w:rPr>
                <w:lang w:val="en-US"/>
              </w:rPr>
              <w:t>um</w:t>
            </w:r>
            <w:r>
              <w:rPr>
                <w:lang w:val="en-US"/>
              </w:rPr>
              <w:t xml:space="preserve"> in IETF against the </w:t>
            </w:r>
            <w:r w:rsidRPr="001F383E">
              <w:rPr>
                <w:lang w:val="en-US"/>
              </w:rPr>
              <w:t>RFC5448</w:t>
            </w:r>
            <w:r>
              <w:rPr>
                <w:lang w:val="en-US"/>
              </w:rPr>
              <w:t xml:space="preserve">bis, and have the relevant AD </w:t>
            </w:r>
            <w:r w:rsidR="00596E99">
              <w:rPr>
                <w:lang w:val="en-US"/>
              </w:rPr>
              <w:t>verify</w:t>
            </w:r>
            <w:r>
              <w:rPr>
                <w:lang w:val="en-US"/>
              </w:rPr>
              <w:t xml:space="preserve"> it.</w:t>
            </w:r>
          </w:p>
        </w:tc>
      </w:tr>
      <w:tr w:rsidR="00320B55" w14:paraId="0E67871F" w14:textId="77777777" w:rsidTr="008F0D83">
        <w:tc>
          <w:tcPr>
            <w:tcW w:w="2522" w:type="dxa"/>
          </w:tcPr>
          <w:p w14:paraId="50CEBB62" w14:textId="32BCE050" w:rsidR="00320B55" w:rsidRDefault="00320B55" w:rsidP="00E22BE5">
            <w:pPr>
              <w:pStyle w:val="B1"/>
              <w:ind w:left="0" w:firstLine="0"/>
              <w:rPr>
                <w:lang w:val="en-US"/>
              </w:rPr>
            </w:pPr>
            <w:r>
              <w:rPr>
                <w:lang w:val="en-US"/>
              </w:rPr>
              <w:t>Missing or undefined functionality which is currently not specified in TS 33.501 or any RFC</w:t>
            </w:r>
          </w:p>
        </w:tc>
        <w:tc>
          <w:tcPr>
            <w:tcW w:w="2203" w:type="dxa"/>
          </w:tcPr>
          <w:p w14:paraId="25F775F8" w14:textId="77777777" w:rsidR="00320B55" w:rsidRDefault="00320B55" w:rsidP="00E22BE5">
            <w:pPr>
              <w:pStyle w:val="B1"/>
              <w:ind w:left="0" w:firstLine="0"/>
              <w:rPr>
                <w:lang w:val="en-US"/>
              </w:rPr>
            </w:pPr>
          </w:p>
        </w:tc>
        <w:tc>
          <w:tcPr>
            <w:tcW w:w="2411" w:type="dxa"/>
          </w:tcPr>
          <w:p w14:paraId="21757CFE" w14:textId="710E4BAB" w:rsidR="00320B55" w:rsidRDefault="00320B55" w:rsidP="00E22BE5">
            <w:pPr>
              <w:pStyle w:val="B1"/>
              <w:ind w:left="0" w:firstLine="0"/>
              <w:rPr>
                <w:lang w:val="en-US"/>
              </w:rPr>
            </w:pPr>
            <w:r>
              <w:rPr>
                <w:lang w:val="en-US"/>
              </w:rPr>
              <w:t>all</w:t>
            </w:r>
          </w:p>
        </w:tc>
        <w:tc>
          <w:tcPr>
            <w:tcW w:w="2493" w:type="dxa"/>
          </w:tcPr>
          <w:p w14:paraId="3348E435" w14:textId="4D057A61" w:rsidR="00320B55" w:rsidRDefault="00320B55" w:rsidP="00E22BE5">
            <w:pPr>
              <w:pStyle w:val="B1"/>
              <w:ind w:left="0" w:firstLine="0"/>
              <w:rPr>
                <w:lang w:val="en-US"/>
              </w:rPr>
            </w:pPr>
            <w:r>
              <w:rPr>
                <w:lang w:val="en-US"/>
              </w:rPr>
              <w:t>SA3 needs to decide where to add the missing functionality.</w:t>
            </w:r>
          </w:p>
        </w:tc>
      </w:tr>
    </w:tbl>
    <w:p w14:paraId="60F4AEBE" w14:textId="77777777" w:rsidR="00E22BE5" w:rsidRDefault="00E22BE5" w:rsidP="004C220B">
      <w:pPr>
        <w:pStyle w:val="B1"/>
        <w:ind w:left="0" w:firstLine="0"/>
        <w:rPr>
          <w:lang w:val="en-US"/>
        </w:rPr>
      </w:pPr>
    </w:p>
    <w:p w14:paraId="627A78BE" w14:textId="77777777" w:rsidR="0040172F" w:rsidRDefault="004C220B" w:rsidP="004C220B">
      <w:pPr>
        <w:pStyle w:val="B1"/>
        <w:ind w:left="0" w:firstLine="0"/>
        <w:rPr>
          <w:lang w:val="en-US"/>
        </w:rPr>
      </w:pPr>
      <w:r>
        <w:rPr>
          <w:lang w:val="en-US"/>
        </w:rPr>
        <w:t xml:space="preserve">As can be seen, </w:t>
      </w:r>
    </w:p>
    <w:p w14:paraId="3F09DBB9" w14:textId="77777777" w:rsidR="001418A7" w:rsidRDefault="0027560D" w:rsidP="004C220B">
      <w:pPr>
        <w:pStyle w:val="B1"/>
        <w:ind w:left="0" w:firstLine="0"/>
        <w:rPr>
          <w:lang w:val="en-US"/>
        </w:rPr>
      </w:pPr>
      <w:r>
        <w:rPr>
          <w:lang w:val="en-US"/>
        </w:rPr>
        <w:t xml:space="preserve">1) </w:t>
      </w:r>
      <w:r w:rsidR="004B4FFE">
        <w:rPr>
          <w:lang w:val="en-US"/>
        </w:rPr>
        <w:t>A</w:t>
      </w:r>
      <w:r w:rsidR="004C220B">
        <w:rPr>
          <w:lang w:val="en-US"/>
        </w:rPr>
        <w:t>ny errors or differences in RFC 5448bis can be resolved</w:t>
      </w:r>
      <w:r w:rsidR="009F16B2">
        <w:rPr>
          <w:lang w:val="en-US"/>
        </w:rPr>
        <w:t xml:space="preserve">. </w:t>
      </w:r>
    </w:p>
    <w:p w14:paraId="3698793D" w14:textId="0B330314" w:rsidR="00091538" w:rsidRPr="001418A7" w:rsidRDefault="00091538" w:rsidP="004C220B">
      <w:pPr>
        <w:pStyle w:val="B1"/>
        <w:ind w:left="0" w:firstLine="0"/>
        <w:rPr>
          <w:lang w:val="en-US"/>
        </w:rPr>
      </w:pPr>
      <w:proofErr w:type="gramStart"/>
      <w:r w:rsidRPr="001418A7">
        <w:rPr>
          <w:lang w:val="en-US"/>
        </w:rPr>
        <w:t>2) In particular, if</w:t>
      </w:r>
      <w:proofErr w:type="gramEnd"/>
      <w:r w:rsidRPr="001418A7">
        <w:rPr>
          <w:lang w:val="en-US"/>
        </w:rPr>
        <w:t xml:space="preserve"> a conflict is detected between RFC 5448bis and RFC 5448 or TS 33.501, a correction can be reasonably easily </w:t>
      </w:r>
      <w:r w:rsidR="00CB3901" w:rsidRPr="001418A7">
        <w:rPr>
          <w:lang w:val="en-US"/>
        </w:rPr>
        <w:t>done</w:t>
      </w:r>
      <w:r w:rsidRPr="001418A7">
        <w:rPr>
          <w:lang w:val="en-US"/>
        </w:rPr>
        <w:t>. Furth</w:t>
      </w:r>
      <w:r w:rsidR="00C74355" w:rsidRPr="001418A7">
        <w:rPr>
          <w:lang w:val="en-US"/>
        </w:rPr>
        <w:t>er</w:t>
      </w:r>
      <w:r w:rsidRPr="001418A7">
        <w:rPr>
          <w:lang w:val="en-US"/>
        </w:rPr>
        <w:t xml:space="preserve">more, if we would like to ensure that RFC 5448 always has </w:t>
      </w:r>
      <w:r w:rsidR="00D70B15" w:rsidRPr="001418A7">
        <w:rPr>
          <w:lang w:val="en-US"/>
        </w:rPr>
        <w:t xml:space="preserve">automatic </w:t>
      </w:r>
      <w:r w:rsidRPr="001418A7">
        <w:rPr>
          <w:lang w:val="en-US"/>
        </w:rPr>
        <w:t xml:space="preserve">precedence, this </w:t>
      </w:r>
      <w:r w:rsidR="00D70B15" w:rsidRPr="001418A7">
        <w:rPr>
          <w:lang w:val="en-US"/>
        </w:rPr>
        <w:t>is possible in option 5.</w:t>
      </w:r>
    </w:p>
    <w:p w14:paraId="235F60C7" w14:textId="07ECBBA0" w:rsidR="00E04F9C" w:rsidRPr="001418A7" w:rsidRDefault="006B46E3" w:rsidP="00E04F9C">
      <w:pPr>
        <w:pStyle w:val="B1"/>
        <w:ind w:left="0" w:firstLine="0"/>
        <w:rPr>
          <w:lang w:val="en-US"/>
        </w:rPr>
      </w:pPr>
      <w:r w:rsidRPr="001418A7">
        <w:rPr>
          <w:lang w:val="en-US"/>
        </w:rPr>
        <w:t xml:space="preserve">Therefore, </w:t>
      </w:r>
      <w:r w:rsidR="00D70B15" w:rsidRPr="001418A7">
        <w:rPr>
          <w:lang w:val="en-US"/>
        </w:rPr>
        <w:t>we believe the most straightforward and reasonable option is option 2. Alternatively, options 4 and 5 are also quite reasonable</w:t>
      </w:r>
      <w:r w:rsidR="000E2CB7" w:rsidRPr="001418A7">
        <w:rPr>
          <w:lang w:val="en-US"/>
        </w:rPr>
        <w:t xml:space="preserve">, and </w:t>
      </w:r>
      <w:proofErr w:type="gramStart"/>
      <w:r w:rsidR="000E2CB7" w:rsidRPr="001418A7">
        <w:rPr>
          <w:lang w:val="en-US"/>
        </w:rPr>
        <w:t>in particular ensure</w:t>
      </w:r>
      <w:proofErr w:type="gramEnd"/>
      <w:r w:rsidR="000E2CB7" w:rsidRPr="001418A7">
        <w:rPr>
          <w:lang w:val="en-US"/>
        </w:rPr>
        <w:t xml:space="preserve"> backwards compatibility to existing implementations without question.</w:t>
      </w:r>
    </w:p>
    <w:p w14:paraId="7E38386D" w14:textId="078560D3" w:rsidR="00C52E32" w:rsidRDefault="00D86C37" w:rsidP="00C52E32">
      <w:pPr>
        <w:pStyle w:val="Heading1"/>
      </w:pPr>
      <w:r>
        <w:t>8</w:t>
      </w:r>
      <w:r w:rsidR="00C52E32">
        <w:tab/>
      </w:r>
      <w:r w:rsidR="00405E77">
        <w:t>P</w:t>
      </w:r>
      <w:r w:rsidR="00C52E32">
        <w:t>roposal</w:t>
      </w:r>
    </w:p>
    <w:p w14:paraId="18B4D649" w14:textId="7E539A31" w:rsidR="009B1AF5" w:rsidRDefault="006614D4" w:rsidP="00C52E32">
      <w:r>
        <w:t>This c</w:t>
      </w:r>
      <w:r w:rsidR="00701D24">
        <w:t xml:space="preserve">lause includes </w:t>
      </w:r>
      <w:r w:rsidR="00997B71">
        <w:t xml:space="preserve">a </w:t>
      </w:r>
      <w:r w:rsidR="00701D24">
        <w:t>propo</w:t>
      </w:r>
      <w:r w:rsidR="00997B71">
        <w:t xml:space="preserve">sal how to introduce </w:t>
      </w:r>
      <w:r>
        <w:rPr>
          <w:i/>
          <w:iCs/>
        </w:rPr>
        <w:t>d</w:t>
      </w:r>
      <w:r w:rsidRPr="006F7972">
        <w:rPr>
          <w:i/>
          <w:iCs/>
        </w:rPr>
        <w:t>raft-ietf-emu-rfc5448bis</w:t>
      </w:r>
      <w:r>
        <w:t xml:space="preserve"> when it becomes an RFC</w:t>
      </w:r>
      <w:r w:rsidR="009B1AF5">
        <w:t>.</w:t>
      </w:r>
    </w:p>
    <w:p w14:paraId="684F4DD3" w14:textId="2A6F4F3E" w:rsidR="00C321F5" w:rsidRDefault="00C321F5" w:rsidP="00C52E32">
      <w:r>
        <w:t xml:space="preserve">Even if </w:t>
      </w:r>
      <w:r w:rsidR="00CC4BAD">
        <w:t xml:space="preserve">the internet draft </w:t>
      </w:r>
      <w:r>
        <w:t xml:space="preserve">is not yet an RFC, the EN </w:t>
      </w:r>
      <w:r w:rsidR="008A320B">
        <w:t xml:space="preserve">can be removed and </w:t>
      </w:r>
      <w:r>
        <w:t>reference</w:t>
      </w:r>
      <w:r w:rsidR="00E84363">
        <w:t xml:space="preserve"> can be</w:t>
      </w:r>
      <w:r w:rsidR="00985BB0">
        <w:t xml:space="preserve"> updated. </w:t>
      </w:r>
    </w:p>
    <w:p w14:paraId="0B3FD0FF" w14:textId="55512C7B" w:rsidR="00985BB0" w:rsidRDefault="00985BB0" w:rsidP="00C52E32">
      <w:r>
        <w:t xml:space="preserve">It is proposed to take option </w:t>
      </w:r>
      <w:r w:rsidR="00332911" w:rsidRPr="00332911">
        <w:t>5</w:t>
      </w:r>
      <w:r w:rsidR="005327FE" w:rsidRPr="00332911">
        <w:t>.</w:t>
      </w:r>
      <w:r w:rsidR="005327FE">
        <w:t xml:space="preserve"> </w:t>
      </w:r>
    </w:p>
    <w:p w14:paraId="4DF2D209" w14:textId="179C85E4" w:rsidR="00786024" w:rsidRPr="00F67C23" w:rsidRDefault="005327FE" w:rsidP="00AE1A05">
      <w:r>
        <w:t>An accompanying CR</w:t>
      </w:r>
      <w:r w:rsidR="00332911">
        <w:t>s</w:t>
      </w:r>
      <w:r>
        <w:t xml:space="preserve"> implement the proposal in TS 33.501</w:t>
      </w:r>
      <w:r w:rsidR="00332911">
        <w:t xml:space="preserve"> for Rel-15, Rel-</w:t>
      </w:r>
      <w:proofErr w:type="gramStart"/>
      <w:r w:rsidR="00332911">
        <w:t>16</w:t>
      </w:r>
      <w:proofErr w:type="gramEnd"/>
      <w:r w:rsidR="00332911">
        <w:t xml:space="preserve"> and Rel-17</w:t>
      </w:r>
      <w:r>
        <w:t xml:space="preserve">. </w:t>
      </w:r>
    </w:p>
    <w:sectPr w:rsidR="00786024" w:rsidRPr="00F67C2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14A250" w14:textId="77777777" w:rsidR="00D00F1A" w:rsidRDefault="00D00F1A">
      <w:r>
        <w:separator/>
      </w:r>
    </w:p>
  </w:endnote>
  <w:endnote w:type="continuationSeparator" w:id="0">
    <w:p w14:paraId="687F30DC" w14:textId="77777777" w:rsidR="00D00F1A" w:rsidRDefault="00D00F1A">
      <w:r>
        <w:continuationSeparator/>
      </w:r>
    </w:p>
  </w:endnote>
  <w:endnote w:type="continuationNotice" w:id="1">
    <w:p w14:paraId="0F65CADC" w14:textId="77777777" w:rsidR="00D00F1A" w:rsidRDefault="00D00F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D135FD" w14:textId="77777777" w:rsidR="00D00F1A" w:rsidRDefault="00D00F1A">
      <w:r>
        <w:separator/>
      </w:r>
    </w:p>
  </w:footnote>
  <w:footnote w:type="continuationSeparator" w:id="0">
    <w:p w14:paraId="53B868F8" w14:textId="77777777" w:rsidR="00D00F1A" w:rsidRDefault="00D00F1A">
      <w:r>
        <w:continuationSeparator/>
      </w:r>
    </w:p>
  </w:footnote>
  <w:footnote w:type="continuationNotice" w:id="1">
    <w:p w14:paraId="618A7F8E" w14:textId="77777777" w:rsidR="00D00F1A" w:rsidRDefault="00D00F1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9C62FCB"/>
    <w:multiLevelType w:val="hybridMultilevel"/>
    <w:tmpl w:val="EAAA3774"/>
    <w:lvl w:ilvl="0" w:tplc="DEACF880">
      <w:start w:val="3"/>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0A8953A4"/>
    <w:multiLevelType w:val="hybridMultilevel"/>
    <w:tmpl w:val="7C846D0E"/>
    <w:lvl w:ilvl="0" w:tplc="AC0CCA1E">
      <w:start w:val="3"/>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D331CA3"/>
    <w:multiLevelType w:val="hybridMultilevel"/>
    <w:tmpl w:val="1C82EAE4"/>
    <w:lvl w:ilvl="0" w:tplc="7DF4557E">
      <w:start w:val="3"/>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615243A"/>
    <w:multiLevelType w:val="hybridMultilevel"/>
    <w:tmpl w:val="645ED9E4"/>
    <w:lvl w:ilvl="0" w:tplc="041D000F">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8C10524"/>
    <w:multiLevelType w:val="hybridMultilevel"/>
    <w:tmpl w:val="F0C2E9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3C717DB0"/>
    <w:multiLevelType w:val="hybridMultilevel"/>
    <w:tmpl w:val="EC8C6AF8"/>
    <w:lvl w:ilvl="0" w:tplc="39FAB2B2">
      <w:start w:val="3"/>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CBF376A"/>
    <w:multiLevelType w:val="hybridMultilevel"/>
    <w:tmpl w:val="B7468C8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1D64A9F"/>
    <w:multiLevelType w:val="hybridMultilevel"/>
    <w:tmpl w:val="B704BE00"/>
    <w:lvl w:ilvl="0" w:tplc="5E626060">
      <w:start w:val="3"/>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495308D"/>
    <w:multiLevelType w:val="hybridMultilevel"/>
    <w:tmpl w:val="D5641A5A"/>
    <w:lvl w:ilvl="0" w:tplc="9B28CEFA">
      <w:start w:val="3"/>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6DC4392E"/>
    <w:multiLevelType w:val="hybridMultilevel"/>
    <w:tmpl w:val="1A162D4A"/>
    <w:lvl w:ilvl="0" w:tplc="909C23D6">
      <w:start w:val="3"/>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0"/>
  </w:num>
  <w:num w:numId="5">
    <w:abstractNumId w:val="16"/>
  </w:num>
  <w:num w:numId="6">
    <w:abstractNumId w:val="8"/>
  </w:num>
  <w:num w:numId="7">
    <w:abstractNumId w:val="9"/>
  </w:num>
  <w:num w:numId="8">
    <w:abstractNumId w:val="27"/>
  </w:num>
  <w:num w:numId="9">
    <w:abstractNumId w:val="24"/>
  </w:num>
  <w:num w:numId="10">
    <w:abstractNumId w:val="26"/>
  </w:num>
  <w:num w:numId="11">
    <w:abstractNumId w:val="14"/>
  </w:num>
  <w:num w:numId="12">
    <w:abstractNumId w:val="22"/>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2"/>
  </w:num>
  <w:num w:numId="21">
    <w:abstractNumId w:val="10"/>
  </w:num>
  <w:num w:numId="22">
    <w:abstractNumId w:val="23"/>
  </w:num>
  <w:num w:numId="23">
    <w:abstractNumId w:val="18"/>
  </w:num>
  <w:num w:numId="24">
    <w:abstractNumId w:val="21"/>
  </w:num>
  <w:num w:numId="25">
    <w:abstractNumId w:val="19"/>
  </w:num>
  <w:num w:numId="26">
    <w:abstractNumId w:val="11"/>
  </w:num>
  <w:num w:numId="27">
    <w:abstractNumId w:val="25"/>
  </w:num>
  <w:num w:numId="28">
    <w:abstractNumId w:val="17"/>
  </w:num>
  <w:num w:numId="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sv-SE" w:vendorID="64" w:dllVersion="4096" w:nlCheck="1" w:checkStyle="0"/>
  <w:activeWritingStyle w:appName="MSWord" w:lang="en-GB" w:vendorID="64" w:dllVersion="0" w:nlCheck="1" w:checkStyle="0"/>
  <w:activeWritingStyle w:appName="MSWord" w:lang="en-US"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B16"/>
    <w:rsid w:val="00001EF1"/>
    <w:rsid w:val="00003113"/>
    <w:rsid w:val="00004822"/>
    <w:rsid w:val="000053BC"/>
    <w:rsid w:val="00007A8D"/>
    <w:rsid w:val="00010082"/>
    <w:rsid w:val="00010648"/>
    <w:rsid w:val="0001111E"/>
    <w:rsid w:val="00011FC4"/>
    <w:rsid w:val="00012515"/>
    <w:rsid w:val="000125CD"/>
    <w:rsid w:val="00012CB0"/>
    <w:rsid w:val="000142DD"/>
    <w:rsid w:val="000168ED"/>
    <w:rsid w:val="00016AE3"/>
    <w:rsid w:val="00021522"/>
    <w:rsid w:val="00021557"/>
    <w:rsid w:val="0002203F"/>
    <w:rsid w:val="000220C8"/>
    <w:rsid w:val="00022FEE"/>
    <w:rsid w:val="00027232"/>
    <w:rsid w:val="0003023A"/>
    <w:rsid w:val="00030F1C"/>
    <w:rsid w:val="000317C0"/>
    <w:rsid w:val="0003185D"/>
    <w:rsid w:val="000327B7"/>
    <w:rsid w:val="00033D05"/>
    <w:rsid w:val="0003697D"/>
    <w:rsid w:val="00036F03"/>
    <w:rsid w:val="0004162C"/>
    <w:rsid w:val="0004357D"/>
    <w:rsid w:val="00044C8F"/>
    <w:rsid w:val="00045395"/>
    <w:rsid w:val="00045415"/>
    <w:rsid w:val="00045907"/>
    <w:rsid w:val="00045E76"/>
    <w:rsid w:val="00046057"/>
    <w:rsid w:val="0005052F"/>
    <w:rsid w:val="00050B77"/>
    <w:rsid w:val="00050C80"/>
    <w:rsid w:val="00051860"/>
    <w:rsid w:val="000531B9"/>
    <w:rsid w:val="000547C0"/>
    <w:rsid w:val="000547CE"/>
    <w:rsid w:val="00055483"/>
    <w:rsid w:val="00055AA3"/>
    <w:rsid w:val="00055EC6"/>
    <w:rsid w:val="000561A2"/>
    <w:rsid w:val="00056239"/>
    <w:rsid w:val="00056A93"/>
    <w:rsid w:val="00057008"/>
    <w:rsid w:val="0006044E"/>
    <w:rsid w:val="00061087"/>
    <w:rsid w:val="000612CD"/>
    <w:rsid w:val="000633C9"/>
    <w:rsid w:val="00063998"/>
    <w:rsid w:val="00066475"/>
    <w:rsid w:val="00067580"/>
    <w:rsid w:val="00070231"/>
    <w:rsid w:val="00070471"/>
    <w:rsid w:val="0007087B"/>
    <w:rsid w:val="00074722"/>
    <w:rsid w:val="00074EC8"/>
    <w:rsid w:val="0007631B"/>
    <w:rsid w:val="00076776"/>
    <w:rsid w:val="00077149"/>
    <w:rsid w:val="000819D8"/>
    <w:rsid w:val="00082980"/>
    <w:rsid w:val="00082BAA"/>
    <w:rsid w:val="00082BDD"/>
    <w:rsid w:val="000832AD"/>
    <w:rsid w:val="00083C4E"/>
    <w:rsid w:val="00084570"/>
    <w:rsid w:val="00085053"/>
    <w:rsid w:val="000862FF"/>
    <w:rsid w:val="00087588"/>
    <w:rsid w:val="000878F3"/>
    <w:rsid w:val="00087F83"/>
    <w:rsid w:val="00090FB6"/>
    <w:rsid w:val="00091538"/>
    <w:rsid w:val="00092538"/>
    <w:rsid w:val="000925C0"/>
    <w:rsid w:val="000934A6"/>
    <w:rsid w:val="00093CA8"/>
    <w:rsid w:val="00095E3D"/>
    <w:rsid w:val="000961B4"/>
    <w:rsid w:val="000975C7"/>
    <w:rsid w:val="000A0CED"/>
    <w:rsid w:val="000A0D64"/>
    <w:rsid w:val="000A2C6C"/>
    <w:rsid w:val="000A30DA"/>
    <w:rsid w:val="000A4093"/>
    <w:rsid w:val="000A4660"/>
    <w:rsid w:val="000A4F31"/>
    <w:rsid w:val="000A58ED"/>
    <w:rsid w:val="000A6157"/>
    <w:rsid w:val="000B035A"/>
    <w:rsid w:val="000B0A00"/>
    <w:rsid w:val="000B3A00"/>
    <w:rsid w:val="000B4652"/>
    <w:rsid w:val="000B4FC3"/>
    <w:rsid w:val="000B5649"/>
    <w:rsid w:val="000B6440"/>
    <w:rsid w:val="000B6721"/>
    <w:rsid w:val="000C12FD"/>
    <w:rsid w:val="000C14C7"/>
    <w:rsid w:val="000C17AF"/>
    <w:rsid w:val="000C4E0F"/>
    <w:rsid w:val="000D0652"/>
    <w:rsid w:val="000D177C"/>
    <w:rsid w:val="000D1B5B"/>
    <w:rsid w:val="000D360F"/>
    <w:rsid w:val="000D39BF"/>
    <w:rsid w:val="000D7092"/>
    <w:rsid w:val="000E07BA"/>
    <w:rsid w:val="000E0DFB"/>
    <w:rsid w:val="000E2CB7"/>
    <w:rsid w:val="000E3958"/>
    <w:rsid w:val="000E615C"/>
    <w:rsid w:val="000E64EA"/>
    <w:rsid w:val="000E6995"/>
    <w:rsid w:val="000F030C"/>
    <w:rsid w:val="000F1DF8"/>
    <w:rsid w:val="000F22C0"/>
    <w:rsid w:val="000F2746"/>
    <w:rsid w:val="000F2F36"/>
    <w:rsid w:val="000F2F91"/>
    <w:rsid w:val="000F414F"/>
    <w:rsid w:val="000F64AF"/>
    <w:rsid w:val="000F6FE3"/>
    <w:rsid w:val="000F7012"/>
    <w:rsid w:val="000F76A4"/>
    <w:rsid w:val="00101801"/>
    <w:rsid w:val="0010183B"/>
    <w:rsid w:val="001018DA"/>
    <w:rsid w:val="00102B4D"/>
    <w:rsid w:val="0010401F"/>
    <w:rsid w:val="00107666"/>
    <w:rsid w:val="00107B42"/>
    <w:rsid w:val="00112FC3"/>
    <w:rsid w:val="00113A33"/>
    <w:rsid w:val="00116DF3"/>
    <w:rsid w:val="001171C2"/>
    <w:rsid w:val="001172BF"/>
    <w:rsid w:val="00120E97"/>
    <w:rsid w:val="001225CD"/>
    <w:rsid w:val="00125023"/>
    <w:rsid w:val="00126415"/>
    <w:rsid w:val="00126962"/>
    <w:rsid w:val="00126C4E"/>
    <w:rsid w:val="00127DDE"/>
    <w:rsid w:val="00130DD3"/>
    <w:rsid w:val="00131561"/>
    <w:rsid w:val="00131F52"/>
    <w:rsid w:val="00132A75"/>
    <w:rsid w:val="001348A0"/>
    <w:rsid w:val="00134AB5"/>
    <w:rsid w:val="00134BB3"/>
    <w:rsid w:val="00134C5A"/>
    <w:rsid w:val="00135437"/>
    <w:rsid w:val="00135617"/>
    <w:rsid w:val="00135809"/>
    <w:rsid w:val="00135B74"/>
    <w:rsid w:val="00136BD3"/>
    <w:rsid w:val="00137835"/>
    <w:rsid w:val="0014148F"/>
    <w:rsid w:val="001418A7"/>
    <w:rsid w:val="00143022"/>
    <w:rsid w:val="00145F34"/>
    <w:rsid w:val="00150E77"/>
    <w:rsid w:val="00150ECE"/>
    <w:rsid w:val="0015187B"/>
    <w:rsid w:val="00151B2F"/>
    <w:rsid w:val="001542D1"/>
    <w:rsid w:val="0015700A"/>
    <w:rsid w:val="0016012C"/>
    <w:rsid w:val="001610D4"/>
    <w:rsid w:val="0016263B"/>
    <w:rsid w:val="00162802"/>
    <w:rsid w:val="00162F63"/>
    <w:rsid w:val="00163C7A"/>
    <w:rsid w:val="001657B2"/>
    <w:rsid w:val="00166469"/>
    <w:rsid w:val="00167BA3"/>
    <w:rsid w:val="00170601"/>
    <w:rsid w:val="001707DE"/>
    <w:rsid w:val="00171AF2"/>
    <w:rsid w:val="00172001"/>
    <w:rsid w:val="00173970"/>
    <w:rsid w:val="00173BBC"/>
    <w:rsid w:val="00173CC5"/>
    <w:rsid w:val="00173FA3"/>
    <w:rsid w:val="001746B7"/>
    <w:rsid w:val="00175BD6"/>
    <w:rsid w:val="001811E4"/>
    <w:rsid w:val="0018186B"/>
    <w:rsid w:val="001826DD"/>
    <w:rsid w:val="001827AA"/>
    <w:rsid w:val="00183D76"/>
    <w:rsid w:val="00184B6F"/>
    <w:rsid w:val="001861E5"/>
    <w:rsid w:val="00187183"/>
    <w:rsid w:val="0018718B"/>
    <w:rsid w:val="00187507"/>
    <w:rsid w:val="001878C8"/>
    <w:rsid w:val="001922DB"/>
    <w:rsid w:val="00192407"/>
    <w:rsid w:val="001936EC"/>
    <w:rsid w:val="001945C9"/>
    <w:rsid w:val="0019609D"/>
    <w:rsid w:val="001A0318"/>
    <w:rsid w:val="001A055B"/>
    <w:rsid w:val="001A255C"/>
    <w:rsid w:val="001A35AF"/>
    <w:rsid w:val="001A4BD1"/>
    <w:rsid w:val="001A5A2B"/>
    <w:rsid w:val="001A691E"/>
    <w:rsid w:val="001A7E88"/>
    <w:rsid w:val="001B07CB"/>
    <w:rsid w:val="001B0C9E"/>
    <w:rsid w:val="001B0D61"/>
    <w:rsid w:val="001B11F4"/>
    <w:rsid w:val="001B1652"/>
    <w:rsid w:val="001B44A9"/>
    <w:rsid w:val="001B56F0"/>
    <w:rsid w:val="001B6C42"/>
    <w:rsid w:val="001B72E6"/>
    <w:rsid w:val="001B731B"/>
    <w:rsid w:val="001C0328"/>
    <w:rsid w:val="001C157A"/>
    <w:rsid w:val="001C272D"/>
    <w:rsid w:val="001C2C9E"/>
    <w:rsid w:val="001C3BD2"/>
    <w:rsid w:val="001C3EC8"/>
    <w:rsid w:val="001C5683"/>
    <w:rsid w:val="001C62F5"/>
    <w:rsid w:val="001C6922"/>
    <w:rsid w:val="001C6D01"/>
    <w:rsid w:val="001D0776"/>
    <w:rsid w:val="001D2BD4"/>
    <w:rsid w:val="001D34A2"/>
    <w:rsid w:val="001D4AC9"/>
    <w:rsid w:val="001D4B00"/>
    <w:rsid w:val="001D6911"/>
    <w:rsid w:val="001D6C3F"/>
    <w:rsid w:val="001D6F50"/>
    <w:rsid w:val="001E064D"/>
    <w:rsid w:val="001E0834"/>
    <w:rsid w:val="001E0C4D"/>
    <w:rsid w:val="001E24E5"/>
    <w:rsid w:val="001E318B"/>
    <w:rsid w:val="001E4892"/>
    <w:rsid w:val="001E4F22"/>
    <w:rsid w:val="001F136D"/>
    <w:rsid w:val="001F383E"/>
    <w:rsid w:val="001F77EE"/>
    <w:rsid w:val="001F7860"/>
    <w:rsid w:val="002004BA"/>
    <w:rsid w:val="00201017"/>
    <w:rsid w:val="00201947"/>
    <w:rsid w:val="00203609"/>
    <w:rsid w:val="0020395B"/>
    <w:rsid w:val="00203C69"/>
    <w:rsid w:val="00204DC9"/>
    <w:rsid w:val="00205695"/>
    <w:rsid w:val="002062C0"/>
    <w:rsid w:val="00206506"/>
    <w:rsid w:val="00206736"/>
    <w:rsid w:val="0020743F"/>
    <w:rsid w:val="00210ADB"/>
    <w:rsid w:val="00211078"/>
    <w:rsid w:val="00212166"/>
    <w:rsid w:val="00212AF6"/>
    <w:rsid w:val="00212B2C"/>
    <w:rsid w:val="00212EFC"/>
    <w:rsid w:val="00213352"/>
    <w:rsid w:val="00215130"/>
    <w:rsid w:val="002153FD"/>
    <w:rsid w:val="00220E8D"/>
    <w:rsid w:val="002213BC"/>
    <w:rsid w:val="00221524"/>
    <w:rsid w:val="00222A51"/>
    <w:rsid w:val="00224748"/>
    <w:rsid w:val="00224AF3"/>
    <w:rsid w:val="002262B0"/>
    <w:rsid w:val="00226887"/>
    <w:rsid w:val="00226D1F"/>
    <w:rsid w:val="00227381"/>
    <w:rsid w:val="00227A17"/>
    <w:rsid w:val="00230002"/>
    <w:rsid w:val="002314FA"/>
    <w:rsid w:val="002323F8"/>
    <w:rsid w:val="002368FF"/>
    <w:rsid w:val="00236AD9"/>
    <w:rsid w:val="00236F16"/>
    <w:rsid w:val="00241803"/>
    <w:rsid w:val="00241A2C"/>
    <w:rsid w:val="00242394"/>
    <w:rsid w:val="00242B04"/>
    <w:rsid w:val="0024353E"/>
    <w:rsid w:val="00244C9A"/>
    <w:rsid w:val="00246527"/>
    <w:rsid w:val="00246DAA"/>
    <w:rsid w:val="0024734B"/>
    <w:rsid w:val="00253DC1"/>
    <w:rsid w:val="0025482D"/>
    <w:rsid w:val="00254E90"/>
    <w:rsid w:val="00255C1D"/>
    <w:rsid w:val="00256DE9"/>
    <w:rsid w:val="00256F5F"/>
    <w:rsid w:val="002621DB"/>
    <w:rsid w:val="002639F2"/>
    <w:rsid w:val="002646D9"/>
    <w:rsid w:val="00265A66"/>
    <w:rsid w:val="0026617A"/>
    <w:rsid w:val="00270641"/>
    <w:rsid w:val="00272145"/>
    <w:rsid w:val="00273A07"/>
    <w:rsid w:val="00273FE7"/>
    <w:rsid w:val="002744D7"/>
    <w:rsid w:val="0027474D"/>
    <w:rsid w:val="0027540E"/>
    <w:rsid w:val="0027560D"/>
    <w:rsid w:val="00275E37"/>
    <w:rsid w:val="002767A1"/>
    <w:rsid w:val="00276F7A"/>
    <w:rsid w:val="00277C48"/>
    <w:rsid w:val="00280A0C"/>
    <w:rsid w:val="0028224D"/>
    <w:rsid w:val="002837B5"/>
    <w:rsid w:val="00284D42"/>
    <w:rsid w:val="00285ADF"/>
    <w:rsid w:val="00286897"/>
    <w:rsid w:val="00287D6B"/>
    <w:rsid w:val="00287DC4"/>
    <w:rsid w:val="00291A72"/>
    <w:rsid w:val="00291F69"/>
    <w:rsid w:val="002925CE"/>
    <w:rsid w:val="00294806"/>
    <w:rsid w:val="002951B3"/>
    <w:rsid w:val="00296A9F"/>
    <w:rsid w:val="002972D6"/>
    <w:rsid w:val="002974E6"/>
    <w:rsid w:val="00297B41"/>
    <w:rsid w:val="002A0AF8"/>
    <w:rsid w:val="002A1857"/>
    <w:rsid w:val="002A2CC4"/>
    <w:rsid w:val="002A3557"/>
    <w:rsid w:val="002A5453"/>
    <w:rsid w:val="002A586B"/>
    <w:rsid w:val="002A664E"/>
    <w:rsid w:val="002B147D"/>
    <w:rsid w:val="002B1A64"/>
    <w:rsid w:val="002B3A16"/>
    <w:rsid w:val="002B4918"/>
    <w:rsid w:val="002B7470"/>
    <w:rsid w:val="002B7623"/>
    <w:rsid w:val="002B7781"/>
    <w:rsid w:val="002C08D0"/>
    <w:rsid w:val="002C3C42"/>
    <w:rsid w:val="002C3CF5"/>
    <w:rsid w:val="002C462C"/>
    <w:rsid w:val="002C5763"/>
    <w:rsid w:val="002C5964"/>
    <w:rsid w:val="002C5B78"/>
    <w:rsid w:val="002C5D0D"/>
    <w:rsid w:val="002C600F"/>
    <w:rsid w:val="002C68AA"/>
    <w:rsid w:val="002D0561"/>
    <w:rsid w:val="002D0D0E"/>
    <w:rsid w:val="002D2EEE"/>
    <w:rsid w:val="002D422E"/>
    <w:rsid w:val="002D46FE"/>
    <w:rsid w:val="002D47EC"/>
    <w:rsid w:val="002D545C"/>
    <w:rsid w:val="002D6D99"/>
    <w:rsid w:val="002D767B"/>
    <w:rsid w:val="002D79D2"/>
    <w:rsid w:val="002D7CFB"/>
    <w:rsid w:val="002E00F5"/>
    <w:rsid w:val="002E1758"/>
    <w:rsid w:val="002E1CE1"/>
    <w:rsid w:val="002E57F3"/>
    <w:rsid w:val="002E5C22"/>
    <w:rsid w:val="002E6EC6"/>
    <w:rsid w:val="002F1C46"/>
    <w:rsid w:val="002F34D9"/>
    <w:rsid w:val="002F4064"/>
    <w:rsid w:val="002F41F2"/>
    <w:rsid w:val="002F7CEB"/>
    <w:rsid w:val="00300680"/>
    <w:rsid w:val="003041BF"/>
    <w:rsid w:val="00304ECA"/>
    <w:rsid w:val="0030628A"/>
    <w:rsid w:val="00312E99"/>
    <w:rsid w:val="003147C3"/>
    <w:rsid w:val="00314B3F"/>
    <w:rsid w:val="003163A7"/>
    <w:rsid w:val="00317401"/>
    <w:rsid w:val="00317A33"/>
    <w:rsid w:val="00317C09"/>
    <w:rsid w:val="003203A9"/>
    <w:rsid w:val="0032047C"/>
    <w:rsid w:val="00320B55"/>
    <w:rsid w:val="00320D5D"/>
    <w:rsid w:val="00322CE8"/>
    <w:rsid w:val="00323175"/>
    <w:rsid w:val="0032384A"/>
    <w:rsid w:val="00323D8F"/>
    <w:rsid w:val="00324F1C"/>
    <w:rsid w:val="003265AD"/>
    <w:rsid w:val="00332911"/>
    <w:rsid w:val="003333DA"/>
    <w:rsid w:val="0033353C"/>
    <w:rsid w:val="003345D7"/>
    <w:rsid w:val="003363FC"/>
    <w:rsid w:val="0034041E"/>
    <w:rsid w:val="0034218A"/>
    <w:rsid w:val="00343B9C"/>
    <w:rsid w:val="003501FA"/>
    <w:rsid w:val="00350469"/>
    <w:rsid w:val="00350FC3"/>
    <w:rsid w:val="0035122B"/>
    <w:rsid w:val="00351CF5"/>
    <w:rsid w:val="00351DE0"/>
    <w:rsid w:val="00352F79"/>
    <w:rsid w:val="0035303C"/>
    <w:rsid w:val="00353451"/>
    <w:rsid w:val="003540FA"/>
    <w:rsid w:val="00355057"/>
    <w:rsid w:val="00355489"/>
    <w:rsid w:val="00357B7D"/>
    <w:rsid w:val="003604D5"/>
    <w:rsid w:val="00360FBC"/>
    <w:rsid w:val="003633C5"/>
    <w:rsid w:val="0036397A"/>
    <w:rsid w:val="00363D4A"/>
    <w:rsid w:val="00364FE7"/>
    <w:rsid w:val="003651FC"/>
    <w:rsid w:val="00371032"/>
    <w:rsid w:val="00371094"/>
    <w:rsid w:val="00371435"/>
    <w:rsid w:val="00371B44"/>
    <w:rsid w:val="00372621"/>
    <w:rsid w:val="00373A5F"/>
    <w:rsid w:val="00375ABA"/>
    <w:rsid w:val="00381819"/>
    <w:rsid w:val="003858D0"/>
    <w:rsid w:val="00385EDB"/>
    <w:rsid w:val="00386A68"/>
    <w:rsid w:val="00390045"/>
    <w:rsid w:val="0039057E"/>
    <w:rsid w:val="00390630"/>
    <w:rsid w:val="003926F2"/>
    <w:rsid w:val="00392857"/>
    <w:rsid w:val="003951F7"/>
    <w:rsid w:val="00395B8D"/>
    <w:rsid w:val="00396453"/>
    <w:rsid w:val="0039770F"/>
    <w:rsid w:val="003A021E"/>
    <w:rsid w:val="003A070A"/>
    <w:rsid w:val="003A45F4"/>
    <w:rsid w:val="003A509E"/>
    <w:rsid w:val="003A5F7D"/>
    <w:rsid w:val="003A752B"/>
    <w:rsid w:val="003A759C"/>
    <w:rsid w:val="003A7779"/>
    <w:rsid w:val="003B3700"/>
    <w:rsid w:val="003B3F8F"/>
    <w:rsid w:val="003B702A"/>
    <w:rsid w:val="003C1029"/>
    <w:rsid w:val="003C122B"/>
    <w:rsid w:val="003C1C98"/>
    <w:rsid w:val="003C1D02"/>
    <w:rsid w:val="003C34BE"/>
    <w:rsid w:val="003C5A97"/>
    <w:rsid w:val="003C7BDB"/>
    <w:rsid w:val="003D1E71"/>
    <w:rsid w:val="003D3B1C"/>
    <w:rsid w:val="003D3CBB"/>
    <w:rsid w:val="003D4678"/>
    <w:rsid w:val="003D4EB7"/>
    <w:rsid w:val="003D5790"/>
    <w:rsid w:val="003D6B2F"/>
    <w:rsid w:val="003D761C"/>
    <w:rsid w:val="003D7999"/>
    <w:rsid w:val="003E0260"/>
    <w:rsid w:val="003E0C4A"/>
    <w:rsid w:val="003E1EA3"/>
    <w:rsid w:val="003E242B"/>
    <w:rsid w:val="003E503B"/>
    <w:rsid w:val="003E5917"/>
    <w:rsid w:val="003E78FA"/>
    <w:rsid w:val="003F0FFB"/>
    <w:rsid w:val="003F1DA1"/>
    <w:rsid w:val="003F27FB"/>
    <w:rsid w:val="003F340B"/>
    <w:rsid w:val="003F3DD5"/>
    <w:rsid w:val="003F438E"/>
    <w:rsid w:val="003F52B2"/>
    <w:rsid w:val="003F6470"/>
    <w:rsid w:val="003F6583"/>
    <w:rsid w:val="003F6EA6"/>
    <w:rsid w:val="003F7B95"/>
    <w:rsid w:val="003F7D49"/>
    <w:rsid w:val="0040172F"/>
    <w:rsid w:val="00402853"/>
    <w:rsid w:val="00402BB4"/>
    <w:rsid w:val="00403502"/>
    <w:rsid w:val="004038C2"/>
    <w:rsid w:val="00405E77"/>
    <w:rsid w:val="00407B10"/>
    <w:rsid w:val="004104C4"/>
    <w:rsid w:val="00410551"/>
    <w:rsid w:val="00410BA2"/>
    <w:rsid w:val="00411976"/>
    <w:rsid w:val="00412AA4"/>
    <w:rsid w:val="0041340B"/>
    <w:rsid w:val="00413942"/>
    <w:rsid w:val="00414933"/>
    <w:rsid w:val="0041602D"/>
    <w:rsid w:val="00420D38"/>
    <w:rsid w:val="0042311C"/>
    <w:rsid w:val="00423C3D"/>
    <w:rsid w:val="00424EE4"/>
    <w:rsid w:val="004251E6"/>
    <w:rsid w:val="00425C67"/>
    <w:rsid w:val="00426FBB"/>
    <w:rsid w:val="00427472"/>
    <w:rsid w:val="00430930"/>
    <w:rsid w:val="0043101E"/>
    <w:rsid w:val="00432148"/>
    <w:rsid w:val="00433F6F"/>
    <w:rsid w:val="004341B1"/>
    <w:rsid w:val="004342D6"/>
    <w:rsid w:val="00435359"/>
    <w:rsid w:val="00435DB1"/>
    <w:rsid w:val="0043654F"/>
    <w:rsid w:val="00440414"/>
    <w:rsid w:val="00440CFB"/>
    <w:rsid w:val="004418DC"/>
    <w:rsid w:val="00444C19"/>
    <w:rsid w:val="00444CA2"/>
    <w:rsid w:val="00446636"/>
    <w:rsid w:val="0045010D"/>
    <w:rsid w:val="004508E5"/>
    <w:rsid w:val="00450E33"/>
    <w:rsid w:val="004553C8"/>
    <w:rsid w:val="0045557C"/>
    <w:rsid w:val="00457124"/>
    <w:rsid w:val="00457401"/>
    <w:rsid w:val="0045777E"/>
    <w:rsid w:val="0045779E"/>
    <w:rsid w:val="00461462"/>
    <w:rsid w:val="0046260B"/>
    <w:rsid w:val="00462E55"/>
    <w:rsid w:val="004639E7"/>
    <w:rsid w:val="00463BB4"/>
    <w:rsid w:val="00463E10"/>
    <w:rsid w:val="004646E7"/>
    <w:rsid w:val="004664C7"/>
    <w:rsid w:val="004670C3"/>
    <w:rsid w:val="004679C5"/>
    <w:rsid w:val="00471C2E"/>
    <w:rsid w:val="004724BE"/>
    <w:rsid w:val="00473471"/>
    <w:rsid w:val="0047357E"/>
    <w:rsid w:val="0047412A"/>
    <w:rsid w:val="00474223"/>
    <w:rsid w:val="004759FA"/>
    <w:rsid w:val="00475B7B"/>
    <w:rsid w:val="00475FE5"/>
    <w:rsid w:val="00476928"/>
    <w:rsid w:val="00477BE3"/>
    <w:rsid w:val="00480C7D"/>
    <w:rsid w:val="004814C9"/>
    <w:rsid w:val="00481841"/>
    <w:rsid w:val="00482158"/>
    <w:rsid w:val="00482C08"/>
    <w:rsid w:val="0048368C"/>
    <w:rsid w:val="00483E05"/>
    <w:rsid w:val="004842F3"/>
    <w:rsid w:val="00486086"/>
    <w:rsid w:val="0049019D"/>
    <w:rsid w:val="00490896"/>
    <w:rsid w:val="00491EBA"/>
    <w:rsid w:val="004926E0"/>
    <w:rsid w:val="00494409"/>
    <w:rsid w:val="004949F7"/>
    <w:rsid w:val="004955DA"/>
    <w:rsid w:val="00496AA4"/>
    <w:rsid w:val="004A072E"/>
    <w:rsid w:val="004A2BB8"/>
    <w:rsid w:val="004A38FD"/>
    <w:rsid w:val="004A439F"/>
    <w:rsid w:val="004A52AF"/>
    <w:rsid w:val="004A7884"/>
    <w:rsid w:val="004A7D26"/>
    <w:rsid w:val="004B27BB"/>
    <w:rsid w:val="004B4FFE"/>
    <w:rsid w:val="004B6F27"/>
    <w:rsid w:val="004C0CA0"/>
    <w:rsid w:val="004C16EA"/>
    <w:rsid w:val="004C220B"/>
    <w:rsid w:val="004C2F6F"/>
    <w:rsid w:val="004C31D2"/>
    <w:rsid w:val="004C3911"/>
    <w:rsid w:val="004D024B"/>
    <w:rsid w:val="004D0336"/>
    <w:rsid w:val="004D0DE6"/>
    <w:rsid w:val="004D1A77"/>
    <w:rsid w:val="004D55C2"/>
    <w:rsid w:val="004D7138"/>
    <w:rsid w:val="004E07CB"/>
    <w:rsid w:val="004E16FB"/>
    <w:rsid w:val="004E18B4"/>
    <w:rsid w:val="004E2B1E"/>
    <w:rsid w:val="004E36BE"/>
    <w:rsid w:val="004E39BF"/>
    <w:rsid w:val="004E3B92"/>
    <w:rsid w:val="004E426A"/>
    <w:rsid w:val="004E640A"/>
    <w:rsid w:val="004E7D0E"/>
    <w:rsid w:val="004F0A1D"/>
    <w:rsid w:val="004F1761"/>
    <w:rsid w:val="004F1838"/>
    <w:rsid w:val="004F1BDE"/>
    <w:rsid w:val="004F24F2"/>
    <w:rsid w:val="004F2913"/>
    <w:rsid w:val="004F3ED7"/>
    <w:rsid w:val="004F5B88"/>
    <w:rsid w:val="004F5DC9"/>
    <w:rsid w:val="0050096F"/>
    <w:rsid w:val="005010F3"/>
    <w:rsid w:val="00502D05"/>
    <w:rsid w:val="00502ED6"/>
    <w:rsid w:val="00503AA8"/>
    <w:rsid w:val="00504086"/>
    <w:rsid w:val="00504993"/>
    <w:rsid w:val="005053D5"/>
    <w:rsid w:val="0050798F"/>
    <w:rsid w:val="00507B6B"/>
    <w:rsid w:val="005101BF"/>
    <w:rsid w:val="0051086E"/>
    <w:rsid w:val="00510A09"/>
    <w:rsid w:val="0051108A"/>
    <w:rsid w:val="00512D4A"/>
    <w:rsid w:val="005133D7"/>
    <w:rsid w:val="005168D3"/>
    <w:rsid w:val="00517C2A"/>
    <w:rsid w:val="00521131"/>
    <w:rsid w:val="005214DF"/>
    <w:rsid w:val="00522FFC"/>
    <w:rsid w:val="0052410A"/>
    <w:rsid w:val="00524271"/>
    <w:rsid w:val="00524726"/>
    <w:rsid w:val="005258E0"/>
    <w:rsid w:val="005300D6"/>
    <w:rsid w:val="00531FD8"/>
    <w:rsid w:val="005327FE"/>
    <w:rsid w:val="00533B1D"/>
    <w:rsid w:val="0053451E"/>
    <w:rsid w:val="005346D2"/>
    <w:rsid w:val="0053475A"/>
    <w:rsid w:val="00537A62"/>
    <w:rsid w:val="00537F00"/>
    <w:rsid w:val="005410F6"/>
    <w:rsid w:val="005425E7"/>
    <w:rsid w:val="00543BD1"/>
    <w:rsid w:val="00544475"/>
    <w:rsid w:val="00550155"/>
    <w:rsid w:val="005502C6"/>
    <w:rsid w:val="00553CB1"/>
    <w:rsid w:val="00554061"/>
    <w:rsid w:val="00554AD5"/>
    <w:rsid w:val="00555182"/>
    <w:rsid w:val="005571AF"/>
    <w:rsid w:val="00557751"/>
    <w:rsid w:val="0056012F"/>
    <w:rsid w:val="00560817"/>
    <w:rsid w:val="0056399D"/>
    <w:rsid w:val="00563A74"/>
    <w:rsid w:val="005640F4"/>
    <w:rsid w:val="00564E84"/>
    <w:rsid w:val="00565E3D"/>
    <w:rsid w:val="00566863"/>
    <w:rsid w:val="0057033B"/>
    <w:rsid w:val="005712FB"/>
    <w:rsid w:val="00571327"/>
    <w:rsid w:val="005718AC"/>
    <w:rsid w:val="005729C4"/>
    <w:rsid w:val="00572CBA"/>
    <w:rsid w:val="00573445"/>
    <w:rsid w:val="005740CE"/>
    <w:rsid w:val="00574DB8"/>
    <w:rsid w:val="005753DC"/>
    <w:rsid w:val="00575632"/>
    <w:rsid w:val="00576646"/>
    <w:rsid w:val="00577200"/>
    <w:rsid w:val="005774A4"/>
    <w:rsid w:val="005774A8"/>
    <w:rsid w:val="00577956"/>
    <w:rsid w:val="00580A70"/>
    <w:rsid w:val="00582A06"/>
    <w:rsid w:val="00582F9E"/>
    <w:rsid w:val="005834B8"/>
    <w:rsid w:val="00583563"/>
    <w:rsid w:val="005855BA"/>
    <w:rsid w:val="00585F34"/>
    <w:rsid w:val="00590D45"/>
    <w:rsid w:val="0059136A"/>
    <w:rsid w:val="0059227B"/>
    <w:rsid w:val="00592369"/>
    <w:rsid w:val="00592777"/>
    <w:rsid w:val="00592BDE"/>
    <w:rsid w:val="00594365"/>
    <w:rsid w:val="00594777"/>
    <w:rsid w:val="00596CF3"/>
    <w:rsid w:val="00596E99"/>
    <w:rsid w:val="005976E0"/>
    <w:rsid w:val="005A0503"/>
    <w:rsid w:val="005A3DCA"/>
    <w:rsid w:val="005A4D9D"/>
    <w:rsid w:val="005A5256"/>
    <w:rsid w:val="005A6B6C"/>
    <w:rsid w:val="005A707A"/>
    <w:rsid w:val="005B0966"/>
    <w:rsid w:val="005B181E"/>
    <w:rsid w:val="005B370C"/>
    <w:rsid w:val="005B4FEF"/>
    <w:rsid w:val="005B507B"/>
    <w:rsid w:val="005B618C"/>
    <w:rsid w:val="005B65B7"/>
    <w:rsid w:val="005B740A"/>
    <w:rsid w:val="005B762B"/>
    <w:rsid w:val="005B795D"/>
    <w:rsid w:val="005C040F"/>
    <w:rsid w:val="005C4B18"/>
    <w:rsid w:val="005C55D1"/>
    <w:rsid w:val="005C6246"/>
    <w:rsid w:val="005C679A"/>
    <w:rsid w:val="005C68B9"/>
    <w:rsid w:val="005C6A0A"/>
    <w:rsid w:val="005C7213"/>
    <w:rsid w:val="005C79F4"/>
    <w:rsid w:val="005D0E72"/>
    <w:rsid w:val="005D5586"/>
    <w:rsid w:val="005D5CBD"/>
    <w:rsid w:val="005D789E"/>
    <w:rsid w:val="005D7DD9"/>
    <w:rsid w:val="005E1523"/>
    <w:rsid w:val="005E299F"/>
    <w:rsid w:val="005E2ACB"/>
    <w:rsid w:val="005E2C52"/>
    <w:rsid w:val="005E2CE7"/>
    <w:rsid w:val="005E42D4"/>
    <w:rsid w:val="005E5770"/>
    <w:rsid w:val="005E6C8C"/>
    <w:rsid w:val="005E788D"/>
    <w:rsid w:val="005E7D91"/>
    <w:rsid w:val="005F059F"/>
    <w:rsid w:val="005F300D"/>
    <w:rsid w:val="005F3DFC"/>
    <w:rsid w:val="005F5D69"/>
    <w:rsid w:val="005F6C3B"/>
    <w:rsid w:val="00600244"/>
    <w:rsid w:val="00600348"/>
    <w:rsid w:val="00600F54"/>
    <w:rsid w:val="00602C59"/>
    <w:rsid w:val="00603298"/>
    <w:rsid w:val="0060353F"/>
    <w:rsid w:val="006040B0"/>
    <w:rsid w:val="006055F6"/>
    <w:rsid w:val="00605866"/>
    <w:rsid w:val="00607D93"/>
    <w:rsid w:val="00610526"/>
    <w:rsid w:val="00610941"/>
    <w:rsid w:val="006117A8"/>
    <w:rsid w:val="00611BB1"/>
    <w:rsid w:val="00612DBE"/>
    <w:rsid w:val="00613413"/>
    <w:rsid w:val="00613820"/>
    <w:rsid w:val="00613EE7"/>
    <w:rsid w:val="00614C64"/>
    <w:rsid w:val="00617031"/>
    <w:rsid w:val="0061716E"/>
    <w:rsid w:val="0061790A"/>
    <w:rsid w:val="00617AF4"/>
    <w:rsid w:val="0062046E"/>
    <w:rsid w:val="006206A2"/>
    <w:rsid w:val="006209D6"/>
    <w:rsid w:val="00621033"/>
    <w:rsid w:val="00622705"/>
    <w:rsid w:val="00622D64"/>
    <w:rsid w:val="00624EB1"/>
    <w:rsid w:val="00625313"/>
    <w:rsid w:val="006261F9"/>
    <w:rsid w:val="00630A8D"/>
    <w:rsid w:val="006321EC"/>
    <w:rsid w:val="00632B02"/>
    <w:rsid w:val="00632C90"/>
    <w:rsid w:val="00633C98"/>
    <w:rsid w:val="00634AEC"/>
    <w:rsid w:val="00634B7C"/>
    <w:rsid w:val="0063623C"/>
    <w:rsid w:val="00637562"/>
    <w:rsid w:val="006378EF"/>
    <w:rsid w:val="00637F59"/>
    <w:rsid w:val="00641149"/>
    <w:rsid w:val="00641A87"/>
    <w:rsid w:val="00641CDC"/>
    <w:rsid w:val="00642CC1"/>
    <w:rsid w:val="0064561D"/>
    <w:rsid w:val="00645749"/>
    <w:rsid w:val="0064719E"/>
    <w:rsid w:val="00647E66"/>
    <w:rsid w:val="006513D0"/>
    <w:rsid w:val="00652248"/>
    <w:rsid w:val="00652386"/>
    <w:rsid w:val="00652F87"/>
    <w:rsid w:val="006538CC"/>
    <w:rsid w:val="0065534D"/>
    <w:rsid w:val="006558A4"/>
    <w:rsid w:val="00656F18"/>
    <w:rsid w:val="00657B80"/>
    <w:rsid w:val="00660BDE"/>
    <w:rsid w:val="006614D4"/>
    <w:rsid w:val="0066206A"/>
    <w:rsid w:val="00662F32"/>
    <w:rsid w:val="00664792"/>
    <w:rsid w:val="00665EEE"/>
    <w:rsid w:val="006674C3"/>
    <w:rsid w:val="00667586"/>
    <w:rsid w:val="0067018A"/>
    <w:rsid w:val="00670A79"/>
    <w:rsid w:val="00672620"/>
    <w:rsid w:val="006741A9"/>
    <w:rsid w:val="00674216"/>
    <w:rsid w:val="00675678"/>
    <w:rsid w:val="00675B3C"/>
    <w:rsid w:val="00676419"/>
    <w:rsid w:val="006806D5"/>
    <w:rsid w:val="00681F9A"/>
    <w:rsid w:val="0068293D"/>
    <w:rsid w:val="00683039"/>
    <w:rsid w:val="00683C04"/>
    <w:rsid w:val="00685706"/>
    <w:rsid w:val="00685E3D"/>
    <w:rsid w:val="00685F2B"/>
    <w:rsid w:val="00686B42"/>
    <w:rsid w:val="00690593"/>
    <w:rsid w:val="006913A3"/>
    <w:rsid w:val="00691963"/>
    <w:rsid w:val="00694000"/>
    <w:rsid w:val="00694409"/>
    <w:rsid w:val="00694621"/>
    <w:rsid w:val="006950E6"/>
    <w:rsid w:val="00695430"/>
    <w:rsid w:val="00697570"/>
    <w:rsid w:val="006A0D2D"/>
    <w:rsid w:val="006A3405"/>
    <w:rsid w:val="006A394A"/>
    <w:rsid w:val="006A5456"/>
    <w:rsid w:val="006A6AD7"/>
    <w:rsid w:val="006A7559"/>
    <w:rsid w:val="006A77EF"/>
    <w:rsid w:val="006A7B7B"/>
    <w:rsid w:val="006B0D25"/>
    <w:rsid w:val="006B1ADF"/>
    <w:rsid w:val="006B2663"/>
    <w:rsid w:val="006B3989"/>
    <w:rsid w:val="006B411E"/>
    <w:rsid w:val="006B46E3"/>
    <w:rsid w:val="006B48F2"/>
    <w:rsid w:val="006B5746"/>
    <w:rsid w:val="006C1EB9"/>
    <w:rsid w:val="006C239D"/>
    <w:rsid w:val="006C6A42"/>
    <w:rsid w:val="006C77EE"/>
    <w:rsid w:val="006D0CC0"/>
    <w:rsid w:val="006D2A6E"/>
    <w:rsid w:val="006D340A"/>
    <w:rsid w:val="006D3EE7"/>
    <w:rsid w:val="006D3EFC"/>
    <w:rsid w:val="006D47ED"/>
    <w:rsid w:val="006D4D89"/>
    <w:rsid w:val="006D5CCC"/>
    <w:rsid w:val="006D6A28"/>
    <w:rsid w:val="006E0B89"/>
    <w:rsid w:val="006E1E1F"/>
    <w:rsid w:val="006E1FEE"/>
    <w:rsid w:val="006E25BA"/>
    <w:rsid w:val="006E2EFE"/>
    <w:rsid w:val="006E41AE"/>
    <w:rsid w:val="006E6C0C"/>
    <w:rsid w:val="006E7208"/>
    <w:rsid w:val="006F0361"/>
    <w:rsid w:val="006F45D3"/>
    <w:rsid w:val="006F50A7"/>
    <w:rsid w:val="006F65F1"/>
    <w:rsid w:val="006F691E"/>
    <w:rsid w:val="006F78B1"/>
    <w:rsid w:val="006F7972"/>
    <w:rsid w:val="006F7A72"/>
    <w:rsid w:val="00701D24"/>
    <w:rsid w:val="00701E76"/>
    <w:rsid w:val="00701FE6"/>
    <w:rsid w:val="00702E9B"/>
    <w:rsid w:val="00702FBB"/>
    <w:rsid w:val="0070301F"/>
    <w:rsid w:val="00704300"/>
    <w:rsid w:val="0070786C"/>
    <w:rsid w:val="007078FB"/>
    <w:rsid w:val="007079F5"/>
    <w:rsid w:val="007105AC"/>
    <w:rsid w:val="00711288"/>
    <w:rsid w:val="00711487"/>
    <w:rsid w:val="0071253F"/>
    <w:rsid w:val="00713137"/>
    <w:rsid w:val="007132DC"/>
    <w:rsid w:val="00713858"/>
    <w:rsid w:val="00713F87"/>
    <w:rsid w:val="00714914"/>
    <w:rsid w:val="00717194"/>
    <w:rsid w:val="00717757"/>
    <w:rsid w:val="00717D52"/>
    <w:rsid w:val="007218AC"/>
    <w:rsid w:val="00722A07"/>
    <w:rsid w:val="00722A70"/>
    <w:rsid w:val="00722BC2"/>
    <w:rsid w:val="00725F38"/>
    <w:rsid w:val="00726430"/>
    <w:rsid w:val="0072706C"/>
    <w:rsid w:val="007279E3"/>
    <w:rsid w:val="007330DA"/>
    <w:rsid w:val="007334EC"/>
    <w:rsid w:val="0073544A"/>
    <w:rsid w:val="00735BA7"/>
    <w:rsid w:val="00736BE4"/>
    <w:rsid w:val="00742F4B"/>
    <w:rsid w:val="0074345A"/>
    <w:rsid w:val="0074405A"/>
    <w:rsid w:val="00744B72"/>
    <w:rsid w:val="0074642D"/>
    <w:rsid w:val="007465CA"/>
    <w:rsid w:val="007466E5"/>
    <w:rsid w:val="007502F6"/>
    <w:rsid w:val="007503D9"/>
    <w:rsid w:val="0075066F"/>
    <w:rsid w:val="0075143D"/>
    <w:rsid w:val="00751F5D"/>
    <w:rsid w:val="00753611"/>
    <w:rsid w:val="00754824"/>
    <w:rsid w:val="00754D9B"/>
    <w:rsid w:val="00755E6F"/>
    <w:rsid w:val="00756697"/>
    <w:rsid w:val="00757A6E"/>
    <w:rsid w:val="00760A5E"/>
    <w:rsid w:val="00760BB0"/>
    <w:rsid w:val="0076157A"/>
    <w:rsid w:val="00762717"/>
    <w:rsid w:val="007630DF"/>
    <w:rsid w:val="00763D9F"/>
    <w:rsid w:val="0076468F"/>
    <w:rsid w:val="00764FD8"/>
    <w:rsid w:val="00765621"/>
    <w:rsid w:val="00765A18"/>
    <w:rsid w:val="0076701E"/>
    <w:rsid w:val="00767D9B"/>
    <w:rsid w:val="00770A78"/>
    <w:rsid w:val="00771EB7"/>
    <w:rsid w:val="007733A3"/>
    <w:rsid w:val="0077443A"/>
    <w:rsid w:val="00774FE5"/>
    <w:rsid w:val="007761FB"/>
    <w:rsid w:val="00776396"/>
    <w:rsid w:val="007766CD"/>
    <w:rsid w:val="00776858"/>
    <w:rsid w:val="007803D7"/>
    <w:rsid w:val="00780569"/>
    <w:rsid w:val="007811B7"/>
    <w:rsid w:val="00782925"/>
    <w:rsid w:val="00782EE3"/>
    <w:rsid w:val="00783B96"/>
    <w:rsid w:val="007840A3"/>
    <w:rsid w:val="007859EB"/>
    <w:rsid w:val="00785C97"/>
    <w:rsid w:val="00786024"/>
    <w:rsid w:val="007861BC"/>
    <w:rsid w:val="007868C6"/>
    <w:rsid w:val="00787948"/>
    <w:rsid w:val="00793B4B"/>
    <w:rsid w:val="00794B64"/>
    <w:rsid w:val="00796586"/>
    <w:rsid w:val="00796637"/>
    <w:rsid w:val="00796F24"/>
    <w:rsid w:val="00797828"/>
    <w:rsid w:val="007A00EF"/>
    <w:rsid w:val="007A30B6"/>
    <w:rsid w:val="007A3C27"/>
    <w:rsid w:val="007A47E9"/>
    <w:rsid w:val="007A4D2F"/>
    <w:rsid w:val="007A5847"/>
    <w:rsid w:val="007A5B70"/>
    <w:rsid w:val="007A5B80"/>
    <w:rsid w:val="007A6778"/>
    <w:rsid w:val="007A7CD6"/>
    <w:rsid w:val="007B08D3"/>
    <w:rsid w:val="007B0946"/>
    <w:rsid w:val="007B3E70"/>
    <w:rsid w:val="007B5479"/>
    <w:rsid w:val="007B6957"/>
    <w:rsid w:val="007B6A48"/>
    <w:rsid w:val="007B7644"/>
    <w:rsid w:val="007B7C84"/>
    <w:rsid w:val="007C002D"/>
    <w:rsid w:val="007C0A2D"/>
    <w:rsid w:val="007C1058"/>
    <w:rsid w:val="007C17AB"/>
    <w:rsid w:val="007C18CB"/>
    <w:rsid w:val="007C18F7"/>
    <w:rsid w:val="007C1F78"/>
    <w:rsid w:val="007C27B0"/>
    <w:rsid w:val="007C4185"/>
    <w:rsid w:val="007C4E76"/>
    <w:rsid w:val="007C4E78"/>
    <w:rsid w:val="007C68F2"/>
    <w:rsid w:val="007C7166"/>
    <w:rsid w:val="007C77B3"/>
    <w:rsid w:val="007D0685"/>
    <w:rsid w:val="007D09B7"/>
    <w:rsid w:val="007D129A"/>
    <w:rsid w:val="007D12D3"/>
    <w:rsid w:val="007D20AF"/>
    <w:rsid w:val="007D3BB4"/>
    <w:rsid w:val="007E2A49"/>
    <w:rsid w:val="007E2AB6"/>
    <w:rsid w:val="007E3207"/>
    <w:rsid w:val="007E5402"/>
    <w:rsid w:val="007E6AA1"/>
    <w:rsid w:val="007E6C9A"/>
    <w:rsid w:val="007E7C30"/>
    <w:rsid w:val="007F0CF2"/>
    <w:rsid w:val="007F14CA"/>
    <w:rsid w:val="007F1BC5"/>
    <w:rsid w:val="007F2A90"/>
    <w:rsid w:val="007F300B"/>
    <w:rsid w:val="007F33F7"/>
    <w:rsid w:val="007F400C"/>
    <w:rsid w:val="007F51CB"/>
    <w:rsid w:val="007F5B2B"/>
    <w:rsid w:val="007F6831"/>
    <w:rsid w:val="007F68D8"/>
    <w:rsid w:val="007F73E3"/>
    <w:rsid w:val="007F7428"/>
    <w:rsid w:val="007F77E5"/>
    <w:rsid w:val="008014C3"/>
    <w:rsid w:val="00801A13"/>
    <w:rsid w:val="00803975"/>
    <w:rsid w:val="00806230"/>
    <w:rsid w:val="008067CB"/>
    <w:rsid w:val="008072DD"/>
    <w:rsid w:val="008073DC"/>
    <w:rsid w:val="008078EB"/>
    <w:rsid w:val="0081184D"/>
    <w:rsid w:val="00811FA2"/>
    <w:rsid w:val="00813279"/>
    <w:rsid w:val="008142D4"/>
    <w:rsid w:val="00814723"/>
    <w:rsid w:val="00815E3A"/>
    <w:rsid w:val="0081709A"/>
    <w:rsid w:val="008170B8"/>
    <w:rsid w:val="00817881"/>
    <w:rsid w:val="0081798E"/>
    <w:rsid w:val="0082009E"/>
    <w:rsid w:val="00823554"/>
    <w:rsid w:val="00823BAD"/>
    <w:rsid w:val="00825C76"/>
    <w:rsid w:val="008264D7"/>
    <w:rsid w:val="00827939"/>
    <w:rsid w:val="008304FD"/>
    <w:rsid w:val="00831D02"/>
    <w:rsid w:val="00833674"/>
    <w:rsid w:val="008337EC"/>
    <w:rsid w:val="0083490B"/>
    <w:rsid w:val="00835C1F"/>
    <w:rsid w:val="00836368"/>
    <w:rsid w:val="00836534"/>
    <w:rsid w:val="00836644"/>
    <w:rsid w:val="00836BD7"/>
    <w:rsid w:val="00837C48"/>
    <w:rsid w:val="00837F7F"/>
    <w:rsid w:val="008423CC"/>
    <w:rsid w:val="00842E12"/>
    <w:rsid w:val="00843829"/>
    <w:rsid w:val="00844518"/>
    <w:rsid w:val="00845A1B"/>
    <w:rsid w:val="008468B7"/>
    <w:rsid w:val="00846E88"/>
    <w:rsid w:val="008479AA"/>
    <w:rsid w:val="008505A8"/>
    <w:rsid w:val="00850C4F"/>
    <w:rsid w:val="008517B8"/>
    <w:rsid w:val="008517D4"/>
    <w:rsid w:val="00853E98"/>
    <w:rsid w:val="00854778"/>
    <w:rsid w:val="00857083"/>
    <w:rsid w:val="00861CEF"/>
    <w:rsid w:val="00861D21"/>
    <w:rsid w:val="008629F8"/>
    <w:rsid w:val="008630D6"/>
    <w:rsid w:val="0086326E"/>
    <w:rsid w:val="00863D0F"/>
    <w:rsid w:val="0086580E"/>
    <w:rsid w:val="008673D2"/>
    <w:rsid w:val="00870590"/>
    <w:rsid w:val="0087200D"/>
    <w:rsid w:val="00875B2A"/>
    <w:rsid w:val="00876B9A"/>
    <w:rsid w:val="0087774F"/>
    <w:rsid w:val="008822AD"/>
    <w:rsid w:val="008823C0"/>
    <w:rsid w:val="008852B7"/>
    <w:rsid w:val="0088694C"/>
    <w:rsid w:val="00887F9D"/>
    <w:rsid w:val="00890F80"/>
    <w:rsid w:val="0089174A"/>
    <w:rsid w:val="00891DA5"/>
    <w:rsid w:val="00892D67"/>
    <w:rsid w:val="00893B52"/>
    <w:rsid w:val="00894253"/>
    <w:rsid w:val="00894A37"/>
    <w:rsid w:val="0089513F"/>
    <w:rsid w:val="0089560C"/>
    <w:rsid w:val="00895EE6"/>
    <w:rsid w:val="00896383"/>
    <w:rsid w:val="0089670A"/>
    <w:rsid w:val="008969D6"/>
    <w:rsid w:val="00896B1E"/>
    <w:rsid w:val="008A0E63"/>
    <w:rsid w:val="008A0F6A"/>
    <w:rsid w:val="008A320B"/>
    <w:rsid w:val="008A38DD"/>
    <w:rsid w:val="008A526F"/>
    <w:rsid w:val="008A59D0"/>
    <w:rsid w:val="008A6169"/>
    <w:rsid w:val="008A6632"/>
    <w:rsid w:val="008B0248"/>
    <w:rsid w:val="008B264A"/>
    <w:rsid w:val="008B3E52"/>
    <w:rsid w:val="008B5502"/>
    <w:rsid w:val="008B5F50"/>
    <w:rsid w:val="008B6DFB"/>
    <w:rsid w:val="008C0D31"/>
    <w:rsid w:val="008C0F1E"/>
    <w:rsid w:val="008C10EB"/>
    <w:rsid w:val="008C4B82"/>
    <w:rsid w:val="008C5495"/>
    <w:rsid w:val="008C5DEF"/>
    <w:rsid w:val="008C799F"/>
    <w:rsid w:val="008D1455"/>
    <w:rsid w:val="008D1E99"/>
    <w:rsid w:val="008D3625"/>
    <w:rsid w:val="008D66B9"/>
    <w:rsid w:val="008E024A"/>
    <w:rsid w:val="008E0919"/>
    <w:rsid w:val="008E0DFA"/>
    <w:rsid w:val="008E2A3B"/>
    <w:rsid w:val="008E319F"/>
    <w:rsid w:val="008E4871"/>
    <w:rsid w:val="008E4D43"/>
    <w:rsid w:val="008E70B1"/>
    <w:rsid w:val="008E7A81"/>
    <w:rsid w:val="008F0520"/>
    <w:rsid w:val="008F0671"/>
    <w:rsid w:val="008F0A7B"/>
    <w:rsid w:val="008F0B65"/>
    <w:rsid w:val="008F0D83"/>
    <w:rsid w:val="008F104D"/>
    <w:rsid w:val="008F25FD"/>
    <w:rsid w:val="008F33BC"/>
    <w:rsid w:val="008F5F33"/>
    <w:rsid w:val="00900E65"/>
    <w:rsid w:val="00900E77"/>
    <w:rsid w:val="00903098"/>
    <w:rsid w:val="00903D5D"/>
    <w:rsid w:val="009043E5"/>
    <w:rsid w:val="009048F2"/>
    <w:rsid w:val="00905535"/>
    <w:rsid w:val="00905693"/>
    <w:rsid w:val="00907BFE"/>
    <w:rsid w:val="00910709"/>
    <w:rsid w:val="009119BF"/>
    <w:rsid w:val="009127DA"/>
    <w:rsid w:val="00912CB0"/>
    <w:rsid w:val="00915346"/>
    <w:rsid w:val="00915412"/>
    <w:rsid w:val="00915DB8"/>
    <w:rsid w:val="00916F22"/>
    <w:rsid w:val="0091756E"/>
    <w:rsid w:val="00920151"/>
    <w:rsid w:val="009213CE"/>
    <w:rsid w:val="00921C59"/>
    <w:rsid w:val="009226E9"/>
    <w:rsid w:val="009226F7"/>
    <w:rsid w:val="00922B37"/>
    <w:rsid w:val="009231A0"/>
    <w:rsid w:val="00924EC4"/>
    <w:rsid w:val="00924F84"/>
    <w:rsid w:val="00925C50"/>
    <w:rsid w:val="00926ABD"/>
    <w:rsid w:val="00927354"/>
    <w:rsid w:val="00927E6B"/>
    <w:rsid w:val="00931688"/>
    <w:rsid w:val="00931C2C"/>
    <w:rsid w:val="00932ED3"/>
    <w:rsid w:val="00933140"/>
    <w:rsid w:val="00934CA4"/>
    <w:rsid w:val="00934E1A"/>
    <w:rsid w:val="009358BC"/>
    <w:rsid w:val="009360E3"/>
    <w:rsid w:val="0094071E"/>
    <w:rsid w:val="0094228F"/>
    <w:rsid w:val="009431E0"/>
    <w:rsid w:val="00944015"/>
    <w:rsid w:val="00945056"/>
    <w:rsid w:val="009458B2"/>
    <w:rsid w:val="00947F4E"/>
    <w:rsid w:val="00952500"/>
    <w:rsid w:val="009526C3"/>
    <w:rsid w:val="009528FC"/>
    <w:rsid w:val="00953163"/>
    <w:rsid w:val="0095322D"/>
    <w:rsid w:val="00955BD5"/>
    <w:rsid w:val="0095604A"/>
    <w:rsid w:val="00956539"/>
    <w:rsid w:val="00956BCF"/>
    <w:rsid w:val="00956FB4"/>
    <w:rsid w:val="009576FF"/>
    <w:rsid w:val="00957933"/>
    <w:rsid w:val="009600DC"/>
    <w:rsid w:val="009613EA"/>
    <w:rsid w:val="00961E07"/>
    <w:rsid w:val="0096203B"/>
    <w:rsid w:val="00963888"/>
    <w:rsid w:val="00963CD3"/>
    <w:rsid w:val="00965596"/>
    <w:rsid w:val="009665D6"/>
    <w:rsid w:val="009666C1"/>
    <w:rsid w:val="00966D47"/>
    <w:rsid w:val="00972A17"/>
    <w:rsid w:val="00974520"/>
    <w:rsid w:val="009749A4"/>
    <w:rsid w:val="00976DDC"/>
    <w:rsid w:val="00980168"/>
    <w:rsid w:val="00980AE6"/>
    <w:rsid w:val="00981AE8"/>
    <w:rsid w:val="0098374F"/>
    <w:rsid w:val="009840CC"/>
    <w:rsid w:val="00985BB0"/>
    <w:rsid w:val="00987252"/>
    <w:rsid w:val="009875E8"/>
    <w:rsid w:val="00987ECB"/>
    <w:rsid w:val="009902A0"/>
    <w:rsid w:val="00990E99"/>
    <w:rsid w:val="009915C0"/>
    <w:rsid w:val="009921F3"/>
    <w:rsid w:val="00992D66"/>
    <w:rsid w:val="009941A2"/>
    <w:rsid w:val="009947FA"/>
    <w:rsid w:val="00996C35"/>
    <w:rsid w:val="00996D5C"/>
    <w:rsid w:val="0099719C"/>
    <w:rsid w:val="00997B71"/>
    <w:rsid w:val="00997D9B"/>
    <w:rsid w:val="009A04F4"/>
    <w:rsid w:val="009A1DE1"/>
    <w:rsid w:val="009A1F11"/>
    <w:rsid w:val="009A2165"/>
    <w:rsid w:val="009A2208"/>
    <w:rsid w:val="009A2733"/>
    <w:rsid w:val="009A48BA"/>
    <w:rsid w:val="009A4A28"/>
    <w:rsid w:val="009A4AAC"/>
    <w:rsid w:val="009A5DA3"/>
    <w:rsid w:val="009A6F8B"/>
    <w:rsid w:val="009A7E87"/>
    <w:rsid w:val="009B1AF5"/>
    <w:rsid w:val="009B256F"/>
    <w:rsid w:val="009B417D"/>
    <w:rsid w:val="009B4373"/>
    <w:rsid w:val="009B4587"/>
    <w:rsid w:val="009B4CC4"/>
    <w:rsid w:val="009B50E3"/>
    <w:rsid w:val="009B5D97"/>
    <w:rsid w:val="009B7444"/>
    <w:rsid w:val="009B7809"/>
    <w:rsid w:val="009C0DED"/>
    <w:rsid w:val="009C1226"/>
    <w:rsid w:val="009C1653"/>
    <w:rsid w:val="009C2ECC"/>
    <w:rsid w:val="009C2F9F"/>
    <w:rsid w:val="009C3582"/>
    <w:rsid w:val="009C53B8"/>
    <w:rsid w:val="009C5A91"/>
    <w:rsid w:val="009C7597"/>
    <w:rsid w:val="009D17C9"/>
    <w:rsid w:val="009D1962"/>
    <w:rsid w:val="009D1E90"/>
    <w:rsid w:val="009D1E9C"/>
    <w:rsid w:val="009D28E4"/>
    <w:rsid w:val="009D2C62"/>
    <w:rsid w:val="009D3E5C"/>
    <w:rsid w:val="009D59D6"/>
    <w:rsid w:val="009D642A"/>
    <w:rsid w:val="009D6B1A"/>
    <w:rsid w:val="009D6D18"/>
    <w:rsid w:val="009E140E"/>
    <w:rsid w:val="009E1F9E"/>
    <w:rsid w:val="009E2686"/>
    <w:rsid w:val="009E3360"/>
    <w:rsid w:val="009E3A88"/>
    <w:rsid w:val="009E49E7"/>
    <w:rsid w:val="009E52DB"/>
    <w:rsid w:val="009E558E"/>
    <w:rsid w:val="009F0765"/>
    <w:rsid w:val="009F16B2"/>
    <w:rsid w:val="009F3D54"/>
    <w:rsid w:val="009F6C45"/>
    <w:rsid w:val="00A00EAD"/>
    <w:rsid w:val="00A03048"/>
    <w:rsid w:val="00A0346F"/>
    <w:rsid w:val="00A042DA"/>
    <w:rsid w:val="00A06D87"/>
    <w:rsid w:val="00A06E1A"/>
    <w:rsid w:val="00A10A54"/>
    <w:rsid w:val="00A12A2D"/>
    <w:rsid w:val="00A133DB"/>
    <w:rsid w:val="00A13605"/>
    <w:rsid w:val="00A13A2D"/>
    <w:rsid w:val="00A13FEB"/>
    <w:rsid w:val="00A14019"/>
    <w:rsid w:val="00A14450"/>
    <w:rsid w:val="00A15743"/>
    <w:rsid w:val="00A161B1"/>
    <w:rsid w:val="00A16CE8"/>
    <w:rsid w:val="00A17265"/>
    <w:rsid w:val="00A20844"/>
    <w:rsid w:val="00A21705"/>
    <w:rsid w:val="00A250EC"/>
    <w:rsid w:val="00A2595B"/>
    <w:rsid w:val="00A263DE"/>
    <w:rsid w:val="00A277FD"/>
    <w:rsid w:val="00A27A2C"/>
    <w:rsid w:val="00A30751"/>
    <w:rsid w:val="00A31B4A"/>
    <w:rsid w:val="00A32C0B"/>
    <w:rsid w:val="00A32D60"/>
    <w:rsid w:val="00A32FB2"/>
    <w:rsid w:val="00A33E0A"/>
    <w:rsid w:val="00A34494"/>
    <w:rsid w:val="00A36789"/>
    <w:rsid w:val="00A36B54"/>
    <w:rsid w:val="00A36FD8"/>
    <w:rsid w:val="00A37D7F"/>
    <w:rsid w:val="00A405E1"/>
    <w:rsid w:val="00A40AE9"/>
    <w:rsid w:val="00A4222E"/>
    <w:rsid w:val="00A4265C"/>
    <w:rsid w:val="00A43092"/>
    <w:rsid w:val="00A47864"/>
    <w:rsid w:val="00A505FE"/>
    <w:rsid w:val="00A5103E"/>
    <w:rsid w:val="00A51D65"/>
    <w:rsid w:val="00A528F8"/>
    <w:rsid w:val="00A52D5E"/>
    <w:rsid w:val="00A52EB5"/>
    <w:rsid w:val="00A531DA"/>
    <w:rsid w:val="00A55627"/>
    <w:rsid w:val="00A55C23"/>
    <w:rsid w:val="00A56769"/>
    <w:rsid w:val="00A6015A"/>
    <w:rsid w:val="00A605BD"/>
    <w:rsid w:val="00A625C0"/>
    <w:rsid w:val="00A646BE"/>
    <w:rsid w:val="00A66554"/>
    <w:rsid w:val="00A66D48"/>
    <w:rsid w:val="00A71607"/>
    <w:rsid w:val="00A72883"/>
    <w:rsid w:val="00A74359"/>
    <w:rsid w:val="00A75108"/>
    <w:rsid w:val="00A7605F"/>
    <w:rsid w:val="00A76A0A"/>
    <w:rsid w:val="00A81660"/>
    <w:rsid w:val="00A81EF4"/>
    <w:rsid w:val="00A81F56"/>
    <w:rsid w:val="00A824FC"/>
    <w:rsid w:val="00A82DAE"/>
    <w:rsid w:val="00A83865"/>
    <w:rsid w:val="00A844E4"/>
    <w:rsid w:val="00A8475C"/>
    <w:rsid w:val="00A849D6"/>
    <w:rsid w:val="00A84A94"/>
    <w:rsid w:val="00A853FB"/>
    <w:rsid w:val="00A86A17"/>
    <w:rsid w:val="00A90BB6"/>
    <w:rsid w:val="00A91AEB"/>
    <w:rsid w:val="00A91F27"/>
    <w:rsid w:val="00A922DE"/>
    <w:rsid w:val="00A94643"/>
    <w:rsid w:val="00A96551"/>
    <w:rsid w:val="00A96B63"/>
    <w:rsid w:val="00A97375"/>
    <w:rsid w:val="00AA154B"/>
    <w:rsid w:val="00AA61F5"/>
    <w:rsid w:val="00AA7834"/>
    <w:rsid w:val="00AB197B"/>
    <w:rsid w:val="00AB44AC"/>
    <w:rsid w:val="00AB636A"/>
    <w:rsid w:val="00AC0372"/>
    <w:rsid w:val="00AC401B"/>
    <w:rsid w:val="00AC64CD"/>
    <w:rsid w:val="00AC6FD7"/>
    <w:rsid w:val="00AD1DAA"/>
    <w:rsid w:val="00AD3231"/>
    <w:rsid w:val="00AD50D1"/>
    <w:rsid w:val="00AD5A67"/>
    <w:rsid w:val="00AD5CB9"/>
    <w:rsid w:val="00AD61A9"/>
    <w:rsid w:val="00AD7630"/>
    <w:rsid w:val="00AD7D85"/>
    <w:rsid w:val="00AE0404"/>
    <w:rsid w:val="00AE15A6"/>
    <w:rsid w:val="00AE1A05"/>
    <w:rsid w:val="00AE1F16"/>
    <w:rsid w:val="00AE24DE"/>
    <w:rsid w:val="00AE3D2A"/>
    <w:rsid w:val="00AE7A6D"/>
    <w:rsid w:val="00AF1969"/>
    <w:rsid w:val="00AF1E23"/>
    <w:rsid w:val="00AF2F4B"/>
    <w:rsid w:val="00AF43FD"/>
    <w:rsid w:val="00AF5896"/>
    <w:rsid w:val="00AF5A1D"/>
    <w:rsid w:val="00AF63B5"/>
    <w:rsid w:val="00AF6743"/>
    <w:rsid w:val="00AF6E32"/>
    <w:rsid w:val="00AF6EA8"/>
    <w:rsid w:val="00AF7057"/>
    <w:rsid w:val="00AF70DD"/>
    <w:rsid w:val="00AF7F7B"/>
    <w:rsid w:val="00B00920"/>
    <w:rsid w:val="00B01AFF"/>
    <w:rsid w:val="00B02B8D"/>
    <w:rsid w:val="00B02EFC"/>
    <w:rsid w:val="00B035B3"/>
    <w:rsid w:val="00B05BD2"/>
    <w:rsid w:val="00B05CC7"/>
    <w:rsid w:val="00B06579"/>
    <w:rsid w:val="00B07023"/>
    <w:rsid w:val="00B10270"/>
    <w:rsid w:val="00B10826"/>
    <w:rsid w:val="00B1118A"/>
    <w:rsid w:val="00B12A8E"/>
    <w:rsid w:val="00B14BB1"/>
    <w:rsid w:val="00B1530D"/>
    <w:rsid w:val="00B16CBD"/>
    <w:rsid w:val="00B172CF"/>
    <w:rsid w:val="00B17EE5"/>
    <w:rsid w:val="00B23429"/>
    <w:rsid w:val="00B27E39"/>
    <w:rsid w:val="00B30CDA"/>
    <w:rsid w:val="00B31141"/>
    <w:rsid w:val="00B32990"/>
    <w:rsid w:val="00B3352D"/>
    <w:rsid w:val="00B350D8"/>
    <w:rsid w:val="00B3705E"/>
    <w:rsid w:val="00B37678"/>
    <w:rsid w:val="00B40339"/>
    <w:rsid w:val="00B413B3"/>
    <w:rsid w:val="00B41B3A"/>
    <w:rsid w:val="00B41D64"/>
    <w:rsid w:val="00B423F4"/>
    <w:rsid w:val="00B4252A"/>
    <w:rsid w:val="00B4377D"/>
    <w:rsid w:val="00B439EE"/>
    <w:rsid w:val="00B458C1"/>
    <w:rsid w:val="00B45FBA"/>
    <w:rsid w:val="00B46A77"/>
    <w:rsid w:val="00B46CC0"/>
    <w:rsid w:val="00B4720A"/>
    <w:rsid w:val="00B51000"/>
    <w:rsid w:val="00B52984"/>
    <w:rsid w:val="00B5560F"/>
    <w:rsid w:val="00B56099"/>
    <w:rsid w:val="00B5674B"/>
    <w:rsid w:val="00B56A64"/>
    <w:rsid w:val="00B5767D"/>
    <w:rsid w:val="00B60151"/>
    <w:rsid w:val="00B60386"/>
    <w:rsid w:val="00B60428"/>
    <w:rsid w:val="00B62C59"/>
    <w:rsid w:val="00B63208"/>
    <w:rsid w:val="00B63B38"/>
    <w:rsid w:val="00B6626B"/>
    <w:rsid w:val="00B676DD"/>
    <w:rsid w:val="00B67F96"/>
    <w:rsid w:val="00B70537"/>
    <w:rsid w:val="00B71BEB"/>
    <w:rsid w:val="00B7237F"/>
    <w:rsid w:val="00B73B65"/>
    <w:rsid w:val="00B766ED"/>
    <w:rsid w:val="00B76854"/>
    <w:rsid w:val="00B7732B"/>
    <w:rsid w:val="00B7761A"/>
    <w:rsid w:val="00B80B72"/>
    <w:rsid w:val="00B842CD"/>
    <w:rsid w:val="00B84884"/>
    <w:rsid w:val="00B873B2"/>
    <w:rsid w:val="00B8766B"/>
    <w:rsid w:val="00B879F0"/>
    <w:rsid w:val="00B906A3"/>
    <w:rsid w:val="00B90D50"/>
    <w:rsid w:val="00B90F29"/>
    <w:rsid w:val="00B910B2"/>
    <w:rsid w:val="00B91B34"/>
    <w:rsid w:val="00B9249A"/>
    <w:rsid w:val="00B926CD"/>
    <w:rsid w:val="00B94F70"/>
    <w:rsid w:val="00B96911"/>
    <w:rsid w:val="00B969F8"/>
    <w:rsid w:val="00B96BBD"/>
    <w:rsid w:val="00BA0446"/>
    <w:rsid w:val="00BA0A6A"/>
    <w:rsid w:val="00BA2ABA"/>
    <w:rsid w:val="00BA2D5B"/>
    <w:rsid w:val="00BA3191"/>
    <w:rsid w:val="00BA34FB"/>
    <w:rsid w:val="00BA4F4F"/>
    <w:rsid w:val="00BB155D"/>
    <w:rsid w:val="00BB176F"/>
    <w:rsid w:val="00BB54DB"/>
    <w:rsid w:val="00BB5D5F"/>
    <w:rsid w:val="00BB6109"/>
    <w:rsid w:val="00BB67EC"/>
    <w:rsid w:val="00BC01EA"/>
    <w:rsid w:val="00BC0F1E"/>
    <w:rsid w:val="00BC4015"/>
    <w:rsid w:val="00BC41AC"/>
    <w:rsid w:val="00BC427E"/>
    <w:rsid w:val="00BC4DDA"/>
    <w:rsid w:val="00BC6ECB"/>
    <w:rsid w:val="00BD03AD"/>
    <w:rsid w:val="00BD0618"/>
    <w:rsid w:val="00BD2934"/>
    <w:rsid w:val="00BD3543"/>
    <w:rsid w:val="00BD3662"/>
    <w:rsid w:val="00BD5E08"/>
    <w:rsid w:val="00BD74F5"/>
    <w:rsid w:val="00BE0571"/>
    <w:rsid w:val="00BE2076"/>
    <w:rsid w:val="00BE50F6"/>
    <w:rsid w:val="00BE7859"/>
    <w:rsid w:val="00BE7F19"/>
    <w:rsid w:val="00BF1F80"/>
    <w:rsid w:val="00BF28F1"/>
    <w:rsid w:val="00BF2D2A"/>
    <w:rsid w:val="00BF3677"/>
    <w:rsid w:val="00BF3767"/>
    <w:rsid w:val="00BF5D14"/>
    <w:rsid w:val="00BF5E36"/>
    <w:rsid w:val="00BF5F85"/>
    <w:rsid w:val="00BF6167"/>
    <w:rsid w:val="00C00F2A"/>
    <w:rsid w:val="00C01C22"/>
    <w:rsid w:val="00C01D6F"/>
    <w:rsid w:val="00C022E3"/>
    <w:rsid w:val="00C04309"/>
    <w:rsid w:val="00C06E21"/>
    <w:rsid w:val="00C070D0"/>
    <w:rsid w:val="00C078F6"/>
    <w:rsid w:val="00C101E1"/>
    <w:rsid w:val="00C1029D"/>
    <w:rsid w:val="00C107B1"/>
    <w:rsid w:val="00C10BCA"/>
    <w:rsid w:val="00C12875"/>
    <w:rsid w:val="00C140D9"/>
    <w:rsid w:val="00C14167"/>
    <w:rsid w:val="00C142AA"/>
    <w:rsid w:val="00C159C8"/>
    <w:rsid w:val="00C15E92"/>
    <w:rsid w:val="00C1648F"/>
    <w:rsid w:val="00C20539"/>
    <w:rsid w:val="00C20781"/>
    <w:rsid w:val="00C215C9"/>
    <w:rsid w:val="00C2370D"/>
    <w:rsid w:val="00C241E6"/>
    <w:rsid w:val="00C25B07"/>
    <w:rsid w:val="00C3174F"/>
    <w:rsid w:val="00C318A2"/>
    <w:rsid w:val="00C321F5"/>
    <w:rsid w:val="00C3284C"/>
    <w:rsid w:val="00C34B44"/>
    <w:rsid w:val="00C36FEB"/>
    <w:rsid w:val="00C37E22"/>
    <w:rsid w:val="00C40FB9"/>
    <w:rsid w:val="00C43313"/>
    <w:rsid w:val="00C44343"/>
    <w:rsid w:val="00C44829"/>
    <w:rsid w:val="00C458E3"/>
    <w:rsid w:val="00C46F75"/>
    <w:rsid w:val="00C4712D"/>
    <w:rsid w:val="00C50445"/>
    <w:rsid w:val="00C513F2"/>
    <w:rsid w:val="00C52E32"/>
    <w:rsid w:val="00C5309C"/>
    <w:rsid w:val="00C5341E"/>
    <w:rsid w:val="00C53E05"/>
    <w:rsid w:val="00C5478D"/>
    <w:rsid w:val="00C5566D"/>
    <w:rsid w:val="00C557F9"/>
    <w:rsid w:val="00C55AAC"/>
    <w:rsid w:val="00C561AC"/>
    <w:rsid w:val="00C6418A"/>
    <w:rsid w:val="00C6494C"/>
    <w:rsid w:val="00C65CA5"/>
    <w:rsid w:val="00C65D4B"/>
    <w:rsid w:val="00C71320"/>
    <w:rsid w:val="00C71649"/>
    <w:rsid w:val="00C719D2"/>
    <w:rsid w:val="00C74355"/>
    <w:rsid w:val="00C75D1B"/>
    <w:rsid w:val="00C772F1"/>
    <w:rsid w:val="00C80D27"/>
    <w:rsid w:val="00C80EC7"/>
    <w:rsid w:val="00C83F1F"/>
    <w:rsid w:val="00C8453C"/>
    <w:rsid w:val="00C84908"/>
    <w:rsid w:val="00C84B19"/>
    <w:rsid w:val="00C85FE9"/>
    <w:rsid w:val="00C87CD4"/>
    <w:rsid w:val="00C87F6E"/>
    <w:rsid w:val="00C9068A"/>
    <w:rsid w:val="00C90E7B"/>
    <w:rsid w:val="00C9144F"/>
    <w:rsid w:val="00C91D4B"/>
    <w:rsid w:val="00C92F53"/>
    <w:rsid w:val="00C93E4E"/>
    <w:rsid w:val="00C94F55"/>
    <w:rsid w:val="00C9700B"/>
    <w:rsid w:val="00C979CD"/>
    <w:rsid w:val="00C97CC4"/>
    <w:rsid w:val="00CA0629"/>
    <w:rsid w:val="00CA0658"/>
    <w:rsid w:val="00CA181A"/>
    <w:rsid w:val="00CA250C"/>
    <w:rsid w:val="00CA42DD"/>
    <w:rsid w:val="00CA431F"/>
    <w:rsid w:val="00CA4E1B"/>
    <w:rsid w:val="00CA56BC"/>
    <w:rsid w:val="00CA59FF"/>
    <w:rsid w:val="00CA6A0F"/>
    <w:rsid w:val="00CA6D04"/>
    <w:rsid w:val="00CA70DA"/>
    <w:rsid w:val="00CA7772"/>
    <w:rsid w:val="00CA7C17"/>
    <w:rsid w:val="00CA7D62"/>
    <w:rsid w:val="00CB07A8"/>
    <w:rsid w:val="00CB12D2"/>
    <w:rsid w:val="00CB2F22"/>
    <w:rsid w:val="00CB3901"/>
    <w:rsid w:val="00CB3A36"/>
    <w:rsid w:val="00CB3C38"/>
    <w:rsid w:val="00CB3D41"/>
    <w:rsid w:val="00CB647B"/>
    <w:rsid w:val="00CC02A0"/>
    <w:rsid w:val="00CC270C"/>
    <w:rsid w:val="00CC2B34"/>
    <w:rsid w:val="00CC4BAD"/>
    <w:rsid w:val="00CC56F2"/>
    <w:rsid w:val="00CC68D0"/>
    <w:rsid w:val="00CC78AD"/>
    <w:rsid w:val="00CD0085"/>
    <w:rsid w:val="00CD1519"/>
    <w:rsid w:val="00CD3670"/>
    <w:rsid w:val="00CD3A3F"/>
    <w:rsid w:val="00CD4484"/>
    <w:rsid w:val="00CD529E"/>
    <w:rsid w:val="00CD7050"/>
    <w:rsid w:val="00CD7C62"/>
    <w:rsid w:val="00CE1E68"/>
    <w:rsid w:val="00CE1FEB"/>
    <w:rsid w:val="00CE32D3"/>
    <w:rsid w:val="00CE55AE"/>
    <w:rsid w:val="00CE6641"/>
    <w:rsid w:val="00CE6830"/>
    <w:rsid w:val="00CF1D69"/>
    <w:rsid w:val="00CF50DA"/>
    <w:rsid w:val="00CF5954"/>
    <w:rsid w:val="00CF5A2A"/>
    <w:rsid w:val="00D006AF"/>
    <w:rsid w:val="00D00A23"/>
    <w:rsid w:val="00D00F1A"/>
    <w:rsid w:val="00D00F68"/>
    <w:rsid w:val="00D01597"/>
    <w:rsid w:val="00D01A3E"/>
    <w:rsid w:val="00D03C14"/>
    <w:rsid w:val="00D04EE2"/>
    <w:rsid w:val="00D0596A"/>
    <w:rsid w:val="00D06D39"/>
    <w:rsid w:val="00D1055D"/>
    <w:rsid w:val="00D11678"/>
    <w:rsid w:val="00D12F4C"/>
    <w:rsid w:val="00D13346"/>
    <w:rsid w:val="00D141C2"/>
    <w:rsid w:val="00D147AD"/>
    <w:rsid w:val="00D14F14"/>
    <w:rsid w:val="00D1533F"/>
    <w:rsid w:val="00D17526"/>
    <w:rsid w:val="00D2020C"/>
    <w:rsid w:val="00D220BB"/>
    <w:rsid w:val="00D22C7F"/>
    <w:rsid w:val="00D22D12"/>
    <w:rsid w:val="00D23922"/>
    <w:rsid w:val="00D247B3"/>
    <w:rsid w:val="00D279C2"/>
    <w:rsid w:val="00D30099"/>
    <w:rsid w:val="00D30B5C"/>
    <w:rsid w:val="00D31B0C"/>
    <w:rsid w:val="00D32619"/>
    <w:rsid w:val="00D33CB6"/>
    <w:rsid w:val="00D40185"/>
    <w:rsid w:val="00D403AE"/>
    <w:rsid w:val="00D41228"/>
    <w:rsid w:val="00D41258"/>
    <w:rsid w:val="00D41F4E"/>
    <w:rsid w:val="00D42ABF"/>
    <w:rsid w:val="00D437FF"/>
    <w:rsid w:val="00D439C8"/>
    <w:rsid w:val="00D43F33"/>
    <w:rsid w:val="00D4421F"/>
    <w:rsid w:val="00D45D25"/>
    <w:rsid w:val="00D46A21"/>
    <w:rsid w:val="00D503E6"/>
    <w:rsid w:val="00D50923"/>
    <w:rsid w:val="00D50E49"/>
    <w:rsid w:val="00D5130C"/>
    <w:rsid w:val="00D51489"/>
    <w:rsid w:val="00D517FB"/>
    <w:rsid w:val="00D527A8"/>
    <w:rsid w:val="00D52FAA"/>
    <w:rsid w:val="00D54F92"/>
    <w:rsid w:val="00D56B76"/>
    <w:rsid w:val="00D60501"/>
    <w:rsid w:val="00D62265"/>
    <w:rsid w:val="00D64BA9"/>
    <w:rsid w:val="00D66126"/>
    <w:rsid w:val="00D700A2"/>
    <w:rsid w:val="00D70A34"/>
    <w:rsid w:val="00D70B15"/>
    <w:rsid w:val="00D738E4"/>
    <w:rsid w:val="00D74091"/>
    <w:rsid w:val="00D751E0"/>
    <w:rsid w:val="00D76BAE"/>
    <w:rsid w:val="00D76E08"/>
    <w:rsid w:val="00D77D8E"/>
    <w:rsid w:val="00D800E2"/>
    <w:rsid w:val="00D80CD1"/>
    <w:rsid w:val="00D811FA"/>
    <w:rsid w:val="00D81484"/>
    <w:rsid w:val="00D816F3"/>
    <w:rsid w:val="00D821D3"/>
    <w:rsid w:val="00D83009"/>
    <w:rsid w:val="00D835D5"/>
    <w:rsid w:val="00D83B5A"/>
    <w:rsid w:val="00D84E56"/>
    <w:rsid w:val="00D8512E"/>
    <w:rsid w:val="00D856A4"/>
    <w:rsid w:val="00D86C37"/>
    <w:rsid w:val="00D86E4A"/>
    <w:rsid w:val="00D91D12"/>
    <w:rsid w:val="00D93E81"/>
    <w:rsid w:val="00D95044"/>
    <w:rsid w:val="00D95EB1"/>
    <w:rsid w:val="00DA1C53"/>
    <w:rsid w:val="00DA1E58"/>
    <w:rsid w:val="00DA22BB"/>
    <w:rsid w:val="00DA5CA6"/>
    <w:rsid w:val="00DA7012"/>
    <w:rsid w:val="00DB01F5"/>
    <w:rsid w:val="00DB0D21"/>
    <w:rsid w:val="00DB25F0"/>
    <w:rsid w:val="00DB2EBA"/>
    <w:rsid w:val="00DB2ED7"/>
    <w:rsid w:val="00DB437B"/>
    <w:rsid w:val="00DB4F33"/>
    <w:rsid w:val="00DB5E3E"/>
    <w:rsid w:val="00DC0B97"/>
    <w:rsid w:val="00DC34EC"/>
    <w:rsid w:val="00DC3D2F"/>
    <w:rsid w:val="00DC6742"/>
    <w:rsid w:val="00DC7F06"/>
    <w:rsid w:val="00DD08D4"/>
    <w:rsid w:val="00DD0B82"/>
    <w:rsid w:val="00DD17CE"/>
    <w:rsid w:val="00DD3787"/>
    <w:rsid w:val="00DD4E36"/>
    <w:rsid w:val="00DD5214"/>
    <w:rsid w:val="00DD5648"/>
    <w:rsid w:val="00DD58EF"/>
    <w:rsid w:val="00DD5A81"/>
    <w:rsid w:val="00DD5FDD"/>
    <w:rsid w:val="00DD73BB"/>
    <w:rsid w:val="00DD745A"/>
    <w:rsid w:val="00DE142F"/>
    <w:rsid w:val="00DE4EF2"/>
    <w:rsid w:val="00DE5483"/>
    <w:rsid w:val="00DE5A74"/>
    <w:rsid w:val="00DE61A7"/>
    <w:rsid w:val="00DE7332"/>
    <w:rsid w:val="00DE7888"/>
    <w:rsid w:val="00DF051C"/>
    <w:rsid w:val="00DF09CC"/>
    <w:rsid w:val="00DF18C9"/>
    <w:rsid w:val="00DF2C0E"/>
    <w:rsid w:val="00DF2ED8"/>
    <w:rsid w:val="00DF4216"/>
    <w:rsid w:val="00DF529E"/>
    <w:rsid w:val="00DF6FA4"/>
    <w:rsid w:val="00DF7438"/>
    <w:rsid w:val="00E0165D"/>
    <w:rsid w:val="00E019CB"/>
    <w:rsid w:val="00E01F7F"/>
    <w:rsid w:val="00E02CE3"/>
    <w:rsid w:val="00E03621"/>
    <w:rsid w:val="00E04638"/>
    <w:rsid w:val="00E04F9C"/>
    <w:rsid w:val="00E067A9"/>
    <w:rsid w:val="00E06898"/>
    <w:rsid w:val="00E06FFB"/>
    <w:rsid w:val="00E07616"/>
    <w:rsid w:val="00E07859"/>
    <w:rsid w:val="00E10C36"/>
    <w:rsid w:val="00E156B3"/>
    <w:rsid w:val="00E157D6"/>
    <w:rsid w:val="00E15B36"/>
    <w:rsid w:val="00E16B8B"/>
    <w:rsid w:val="00E16E2C"/>
    <w:rsid w:val="00E16FF3"/>
    <w:rsid w:val="00E222FB"/>
    <w:rsid w:val="00E22BE5"/>
    <w:rsid w:val="00E22DD6"/>
    <w:rsid w:val="00E248D0"/>
    <w:rsid w:val="00E27E30"/>
    <w:rsid w:val="00E30155"/>
    <w:rsid w:val="00E3355A"/>
    <w:rsid w:val="00E34749"/>
    <w:rsid w:val="00E37ED5"/>
    <w:rsid w:val="00E41057"/>
    <w:rsid w:val="00E4166F"/>
    <w:rsid w:val="00E41780"/>
    <w:rsid w:val="00E421CA"/>
    <w:rsid w:val="00E43059"/>
    <w:rsid w:val="00E4317C"/>
    <w:rsid w:val="00E4612C"/>
    <w:rsid w:val="00E464E8"/>
    <w:rsid w:val="00E46B5C"/>
    <w:rsid w:val="00E474F2"/>
    <w:rsid w:val="00E477F5"/>
    <w:rsid w:val="00E47C75"/>
    <w:rsid w:val="00E503A3"/>
    <w:rsid w:val="00E50A29"/>
    <w:rsid w:val="00E50C03"/>
    <w:rsid w:val="00E514D8"/>
    <w:rsid w:val="00E51C58"/>
    <w:rsid w:val="00E51DA8"/>
    <w:rsid w:val="00E5210F"/>
    <w:rsid w:val="00E524CB"/>
    <w:rsid w:val="00E52E90"/>
    <w:rsid w:val="00E57C29"/>
    <w:rsid w:val="00E57D2F"/>
    <w:rsid w:val="00E6003B"/>
    <w:rsid w:val="00E602DF"/>
    <w:rsid w:val="00E60D97"/>
    <w:rsid w:val="00E62F5D"/>
    <w:rsid w:val="00E6528C"/>
    <w:rsid w:val="00E66A43"/>
    <w:rsid w:val="00E66CA2"/>
    <w:rsid w:val="00E709E1"/>
    <w:rsid w:val="00E70C43"/>
    <w:rsid w:val="00E713A0"/>
    <w:rsid w:val="00E7308C"/>
    <w:rsid w:val="00E73182"/>
    <w:rsid w:val="00E736CF"/>
    <w:rsid w:val="00E73816"/>
    <w:rsid w:val="00E740FA"/>
    <w:rsid w:val="00E76B1E"/>
    <w:rsid w:val="00E771CE"/>
    <w:rsid w:val="00E80447"/>
    <w:rsid w:val="00E80A3A"/>
    <w:rsid w:val="00E81D01"/>
    <w:rsid w:val="00E81DBC"/>
    <w:rsid w:val="00E824BF"/>
    <w:rsid w:val="00E833B3"/>
    <w:rsid w:val="00E837E7"/>
    <w:rsid w:val="00E83FD2"/>
    <w:rsid w:val="00E84363"/>
    <w:rsid w:val="00E854F1"/>
    <w:rsid w:val="00E8642B"/>
    <w:rsid w:val="00E87723"/>
    <w:rsid w:val="00E91650"/>
    <w:rsid w:val="00E91FE1"/>
    <w:rsid w:val="00E92020"/>
    <w:rsid w:val="00E923C8"/>
    <w:rsid w:val="00E93B94"/>
    <w:rsid w:val="00E94113"/>
    <w:rsid w:val="00E94A1F"/>
    <w:rsid w:val="00E9525C"/>
    <w:rsid w:val="00E956AC"/>
    <w:rsid w:val="00E97045"/>
    <w:rsid w:val="00E971E2"/>
    <w:rsid w:val="00E971EF"/>
    <w:rsid w:val="00E97A3B"/>
    <w:rsid w:val="00EA21CC"/>
    <w:rsid w:val="00EA3C6A"/>
    <w:rsid w:val="00EA4A7E"/>
    <w:rsid w:val="00EB012F"/>
    <w:rsid w:val="00EB0F0E"/>
    <w:rsid w:val="00EB11EC"/>
    <w:rsid w:val="00EB1F48"/>
    <w:rsid w:val="00EB4994"/>
    <w:rsid w:val="00EB4AD3"/>
    <w:rsid w:val="00EB53E5"/>
    <w:rsid w:val="00EB55FB"/>
    <w:rsid w:val="00EB6041"/>
    <w:rsid w:val="00EB716B"/>
    <w:rsid w:val="00EC08CE"/>
    <w:rsid w:val="00EC0C03"/>
    <w:rsid w:val="00EC2428"/>
    <w:rsid w:val="00EC27C4"/>
    <w:rsid w:val="00EC286A"/>
    <w:rsid w:val="00EC3712"/>
    <w:rsid w:val="00EC45E1"/>
    <w:rsid w:val="00EC4FBB"/>
    <w:rsid w:val="00EC5D62"/>
    <w:rsid w:val="00EC720C"/>
    <w:rsid w:val="00EC7DCD"/>
    <w:rsid w:val="00EC7DF4"/>
    <w:rsid w:val="00ED0844"/>
    <w:rsid w:val="00ED092B"/>
    <w:rsid w:val="00ED17AC"/>
    <w:rsid w:val="00ED1B25"/>
    <w:rsid w:val="00ED3BBF"/>
    <w:rsid w:val="00ED425E"/>
    <w:rsid w:val="00ED4954"/>
    <w:rsid w:val="00ED59D8"/>
    <w:rsid w:val="00ED651A"/>
    <w:rsid w:val="00ED70F4"/>
    <w:rsid w:val="00ED74A7"/>
    <w:rsid w:val="00ED785B"/>
    <w:rsid w:val="00EE00C4"/>
    <w:rsid w:val="00EE0911"/>
    <w:rsid w:val="00EE0943"/>
    <w:rsid w:val="00EE2398"/>
    <w:rsid w:val="00EE33A2"/>
    <w:rsid w:val="00EE3C85"/>
    <w:rsid w:val="00EE49D0"/>
    <w:rsid w:val="00EE53C3"/>
    <w:rsid w:val="00EE7FAF"/>
    <w:rsid w:val="00EF137C"/>
    <w:rsid w:val="00EF47BE"/>
    <w:rsid w:val="00EF65D0"/>
    <w:rsid w:val="00EF697A"/>
    <w:rsid w:val="00EF76A6"/>
    <w:rsid w:val="00EF76ED"/>
    <w:rsid w:val="00F00602"/>
    <w:rsid w:val="00F00F64"/>
    <w:rsid w:val="00F0457C"/>
    <w:rsid w:val="00F05BE8"/>
    <w:rsid w:val="00F11903"/>
    <w:rsid w:val="00F1238E"/>
    <w:rsid w:val="00F140F4"/>
    <w:rsid w:val="00F152D9"/>
    <w:rsid w:val="00F15D5D"/>
    <w:rsid w:val="00F167CB"/>
    <w:rsid w:val="00F16ABD"/>
    <w:rsid w:val="00F20A24"/>
    <w:rsid w:val="00F2110C"/>
    <w:rsid w:val="00F212AE"/>
    <w:rsid w:val="00F22835"/>
    <w:rsid w:val="00F229E9"/>
    <w:rsid w:val="00F23411"/>
    <w:rsid w:val="00F256A1"/>
    <w:rsid w:val="00F25780"/>
    <w:rsid w:val="00F25E7A"/>
    <w:rsid w:val="00F2679D"/>
    <w:rsid w:val="00F276AB"/>
    <w:rsid w:val="00F323F6"/>
    <w:rsid w:val="00F332AD"/>
    <w:rsid w:val="00F35924"/>
    <w:rsid w:val="00F3654E"/>
    <w:rsid w:val="00F41D6D"/>
    <w:rsid w:val="00F4233F"/>
    <w:rsid w:val="00F4465A"/>
    <w:rsid w:val="00F459B9"/>
    <w:rsid w:val="00F45F27"/>
    <w:rsid w:val="00F47511"/>
    <w:rsid w:val="00F47CB5"/>
    <w:rsid w:val="00F47DDA"/>
    <w:rsid w:val="00F5070F"/>
    <w:rsid w:val="00F5218F"/>
    <w:rsid w:val="00F529DF"/>
    <w:rsid w:val="00F53341"/>
    <w:rsid w:val="00F55591"/>
    <w:rsid w:val="00F559AE"/>
    <w:rsid w:val="00F55A9B"/>
    <w:rsid w:val="00F56358"/>
    <w:rsid w:val="00F5668C"/>
    <w:rsid w:val="00F56E10"/>
    <w:rsid w:val="00F608C6"/>
    <w:rsid w:val="00F622DD"/>
    <w:rsid w:val="00F64E57"/>
    <w:rsid w:val="00F669A8"/>
    <w:rsid w:val="00F67A1C"/>
    <w:rsid w:val="00F67C23"/>
    <w:rsid w:val="00F71DF3"/>
    <w:rsid w:val="00F74B01"/>
    <w:rsid w:val="00F75345"/>
    <w:rsid w:val="00F75F7C"/>
    <w:rsid w:val="00F7695C"/>
    <w:rsid w:val="00F77471"/>
    <w:rsid w:val="00F8036D"/>
    <w:rsid w:val="00F8041A"/>
    <w:rsid w:val="00F82899"/>
    <w:rsid w:val="00F82ABD"/>
    <w:rsid w:val="00F82C5B"/>
    <w:rsid w:val="00F83BAC"/>
    <w:rsid w:val="00F83CBC"/>
    <w:rsid w:val="00F85E81"/>
    <w:rsid w:val="00F87179"/>
    <w:rsid w:val="00F871BB"/>
    <w:rsid w:val="00F87C6E"/>
    <w:rsid w:val="00F900B8"/>
    <w:rsid w:val="00F90136"/>
    <w:rsid w:val="00F90F53"/>
    <w:rsid w:val="00F919F7"/>
    <w:rsid w:val="00F91C0B"/>
    <w:rsid w:val="00F91C51"/>
    <w:rsid w:val="00F92178"/>
    <w:rsid w:val="00F9218D"/>
    <w:rsid w:val="00F92C7A"/>
    <w:rsid w:val="00F9597D"/>
    <w:rsid w:val="00F9609E"/>
    <w:rsid w:val="00F96F04"/>
    <w:rsid w:val="00F97860"/>
    <w:rsid w:val="00F97B67"/>
    <w:rsid w:val="00FA04B6"/>
    <w:rsid w:val="00FA0799"/>
    <w:rsid w:val="00FA0C67"/>
    <w:rsid w:val="00FA2D9C"/>
    <w:rsid w:val="00FA32DB"/>
    <w:rsid w:val="00FA3C8A"/>
    <w:rsid w:val="00FA416D"/>
    <w:rsid w:val="00FA445F"/>
    <w:rsid w:val="00FA5123"/>
    <w:rsid w:val="00FA648A"/>
    <w:rsid w:val="00FB263D"/>
    <w:rsid w:val="00FB29DF"/>
    <w:rsid w:val="00FB5EC4"/>
    <w:rsid w:val="00FC0C7B"/>
    <w:rsid w:val="00FC1304"/>
    <w:rsid w:val="00FC2EBE"/>
    <w:rsid w:val="00FC3CCD"/>
    <w:rsid w:val="00FC4E25"/>
    <w:rsid w:val="00FC4FFA"/>
    <w:rsid w:val="00FC59BF"/>
    <w:rsid w:val="00FC5A23"/>
    <w:rsid w:val="00FD2D2D"/>
    <w:rsid w:val="00FD32C3"/>
    <w:rsid w:val="00FD3A6E"/>
    <w:rsid w:val="00FD528B"/>
    <w:rsid w:val="00FD6378"/>
    <w:rsid w:val="00FE17F3"/>
    <w:rsid w:val="00FE1D71"/>
    <w:rsid w:val="00FE2757"/>
    <w:rsid w:val="00FE2DD6"/>
    <w:rsid w:val="00FE592C"/>
    <w:rsid w:val="00FE66AF"/>
    <w:rsid w:val="00FE67E5"/>
    <w:rsid w:val="00FE6BFC"/>
    <w:rsid w:val="00FE7F12"/>
    <w:rsid w:val="00FF075A"/>
    <w:rsid w:val="00FF127F"/>
    <w:rsid w:val="00FF2038"/>
    <w:rsid w:val="00FF3320"/>
    <w:rsid w:val="00FF3944"/>
    <w:rsid w:val="00FF4858"/>
    <w:rsid w:val="00FF5C46"/>
    <w:rsid w:val="00FF6525"/>
    <w:rsid w:val="00FF6A50"/>
    <w:rsid w:val="147B9D0C"/>
    <w:rsid w:val="235381E6"/>
    <w:rsid w:val="2532AB07"/>
    <w:rsid w:val="31B2AA1C"/>
    <w:rsid w:val="361EAEA2"/>
    <w:rsid w:val="54C35604"/>
    <w:rsid w:val="63CCF420"/>
    <w:rsid w:val="682A1AB4"/>
  </w:rsids>
  <m:mathPr>
    <m:mathFont m:val="Cambria Math"/>
    <m:brkBin m:val="before"/>
    <m:brkBinSub m:val="--"/>
    <m:smallFrac m:val="0"/>
    <m:dispDef/>
    <m:lMargin m:val="0"/>
    <m:rMargin m:val="0"/>
    <m:defJc m:val="centerGroup"/>
    <m:wrapIndent m:val="1440"/>
    <m:intLim m:val="subSup"/>
    <m:naryLim m:val="undOvr"/>
  </m:mathPr>
  <w:themeFontLang w:val="fi-F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19904F3"/>
  <w15:chartTrackingRefBased/>
  <w15:docId w15:val="{C9576870-E1FF-4524-9A48-47A3AC427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0911"/>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Zchn"/>
    <w:pPr>
      <w:keepNext/>
      <w:keepLines/>
      <w:spacing w:after="0"/>
    </w:pPr>
    <w:rPr>
      <w:rFonts w:ascii="Arial" w:hAnsi="Arial"/>
      <w:sz w:val="18"/>
    </w:rPr>
  </w:style>
  <w:style w:type="paragraph" w:customStyle="1" w:styleId="TF">
    <w:name w:val="TF"/>
    <w:aliases w:val="left"/>
    <w:basedOn w:val="TH"/>
    <w:link w:val="TF0"/>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THChar">
    <w:name w:val="TH Char"/>
    <w:link w:val="TH"/>
    <w:locked/>
    <w:rsid w:val="0007631B"/>
    <w:rPr>
      <w:rFonts w:ascii="Arial" w:hAnsi="Arial"/>
      <w:b/>
      <w:lang w:val="en-GB" w:eastAsia="en-US"/>
    </w:rPr>
  </w:style>
  <w:style w:type="character" w:customStyle="1" w:styleId="B1Char1">
    <w:name w:val="B1 Char1"/>
    <w:link w:val="B1"/>
    <w:locked/>
    <w:rsid w:val="0007631B"/>
    <w:rPr>
      <w:rFonts w:ascii="Times New Roman" w:hAnsi="Times New Roman"/>
      <w:lang w:val="en-GB" w:eastAsia="en-US"/>
    </w:rPr>
  </w:style>
  <w:style w:type="character" w:customStyle="1" w:styleId="TF0">
    <w:name w:val="TF (文字)"/>
    <w:link w:val="TF"/>
    <w:locked/>
    <w:rsid w:val="0007631B"/>
    <w:rPr>
      <w:rFonts w:ascii="Arial" w:hAnsi="Arial"/>
      <w:b/>
      <w:lang w:val="en-GB" w:eastAsia="en-US"/>
    </w:rPr>
  </w:style>
  <w:style w:type="character" w:customStyle="1" w:styleId="TAHCar">
    <w:name w:val="TAH Car"/>
    <w:link w:val="TAH"/>
    <w:locked/>
    <w:rsid w:val="00284D42"/>
    <w:rPr>
      <w:rFonts w:ascii="Arial" w:hAnsi="Arial"/>
      <w:b/>
      <w:sz w:val="18"/>
      <w:lang w:val="en-GB" w:eastAsia="en-US"/>
    </w:rPr>
  </w:style>
  <w:style w:type="character" w:customStyle="1" w:styleId="TALZchn">
    <w:name w:val="TAL Zchn"/>
    <w:link w:val="TAL"/>
    <w:locked/>
    <w:rsid w:val="00284D42"/>
    <w:rPr>
      <w:rFonts w:ascii="Arial" w:hAnsi="Arial"/>
      <w:sz w:val="18"/>
      <w:lang w:val="en-GB" w:eastAsia="en-US"/>
    </w:rPr>
  </w:style>
  <w:style w:type="character" w:customStyle="1" w:styleId="ENChar">
    <w:name w:val="EN Char"/>
    <w:aliases w:val="Editor's Note Char1,Editor's Note Char"/>
    <w:link w:val="EditorsNote"/>
    <w:locked/>
    <w:rsid w:val="00924F84"/>
    <w:rPr>
      <w:rFonts w:ascii="Times New Roman" w:hAnsi="Times New Roman"/>
      <w:color w:val="FF0000"/>
      <w:lang w:val="en-GB" w:eastAsia="en-US"/>
    </w:rPr>
  </w:style>
  <w:style w:type="paragraph" w:styleId="CommentSubject">
    <w:name w:val="annotation subject"/>
    <w:basedOn w:val="CommentText"/>
    <w:next w:val="CommentText"/>
    <w:link w:val="CommentSubjectChar"/>
    <w:rsid w:val="00EC7DF4"/>
    <w:rPr>
      <w:b/>
      <w:bCs/>
    </w:rPr>
  </w:style>
  <w:style w:type="character" w:customStyle="1" w:styleId="CommentTextChar">
    <w:name w:val="Comment Text Char"/>
    <w:link w:val="CommentText"/>
    <w:semiHidden/>
    <w:rsid w:val="00EC7DF4"/>
    <w:rPr>
      <w:rFonts w:ascii="Times New Roman" w:hAnsi="Times New Roman"/>
      <w:lang w:val="en-GB" w:eastAsia="en-US"/>
    </w:rPr>
  </w:style>
  <w:style w:type="character" w:customStyle="1" w:styleId="CommentSubjectChar">
    <w:name w:val="Comment Subject Char"/>
    <w:link w:val="CommentSubject"/>
    <w:rsid w:val="00EC7DF4"/>
    <w:rPr>
      <w:rFonts w:ascii="Times New Roman" w:hAnsi="Times New Roman"/>
      <w:b/>
      <w:bCs/>
      <w:lang w:val="en-GB" w:eastAsia="en-US"/>
    </w:rPr>
  </w:style>
  <w:style w:type="paragraph" w:styleId="Revision">
    <w:name w:val="Revision"/>
    <w:hidden/>
    <w:uiPriority w:val="99"/>
    <w:semiHidden/>
    <w:rsid w:val="003A5F7D"/>
    <w:rPr>
      <w:rFonts w:ascii="Times New Roman" w:hAnsi="Times New Roman"/>
      <w:lang w:val="en-GB" w:eastAsia="en-US"/>
    </w:rPr>
  </w:style>
  <w:style w:type="character" w:customStyle="1" w:styleId="NOZchn">
    <w:name w:val="NO Zchn"/>
    <w:link w:val="NO"/>
    <w:rsid w:val="00151B2F"/>
    <w:rPr>
      <w:rFonts w:ascii="Times New Roman" w:hAnsi="Times New Roman"/>
      <w:lang w:val="en-GB" w:eastAsia="en-US"/>
    </w:rPr>
  </w:style>
  <w:style w:type="character" w:customStyle="1" w:styleId="B1Char">
    <w:name w:val="B1 Char"/>
    <w:rsid w:val="00151B2F"/>
    <w:rPr>
      <w:lang w:eastAsia="en-US"/>
    </w:rPr>
  </w:style>
  <w:style w:type="character" w:customStyle="1" w:styleId="NOChar">
    <w:name w:val="NO Char"/>
    <w:rsid w:val="006F7972"/>
    <w:rPr>
      <w:lang w:eastAsia="en-US"/>
    </w:rPr>
  </w:style>
  <w:style w:type="character" w:styleId="UnresolvedMention">
    <w:name w:val="Unresolved Mention"/>
    <w:basedOn w:val="DefaultParagraphFont"/>
    <w:uiPriority w:val="99"/>
    <w:semiHidden/>
    <w:unhideWhenUsed/>
    <w:rsid w:val="003F7B95"/>
    <w:rPr>
      <w:color w:val="605E5C"/>
      <w:shd w:val="clear" w:color="auto" w:fill="E1DFDD"/>
    </w:rPr>
  </w:style>
  <w:style w:type="paragraph" w:styleId="HTMLPreformatted">
    <w:name w:val="HTML Preformatted"/>
    <w:basedOn w:val="Normal"/>
    <w:link w:val="HTMLPreformattedChar"/>
    <w:uiPriority w:val="99"/>
    <w:unhideWhenUsed/>
    <w:rsid w:val="008F25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fi-FI" w:eastAsia="fi-FI"/>
    </w:rPr>
  </w:style>
  <w:style w:type="character" w:customStyle="1" w:styleId="HTMLPreformattedChar">
    <w:name w:val="HTML Preformatted Char"/>
    <w:basedOn w:val="DefaultParagraphFont"/>
    <w:link w:val="HTMLPreformatted"/>
    <w:uiPriority w:val="99"/>
    <w:rsid w:val="008F25FD"/>
    <w:rPr>
      <w:rFonts w:ascii="Courier New" w:eastAsia="Times New Roman" w:hAnsi="Courier New" w:cs="Courier New"/>
    </w:rPr>
  </w:style>
  <w:style w:type="character" w:customStyle="1" w:styleId="grey">
    <w:name w:val="grey"/>
    <w:basedOn w:val="DefaultParagraphFont"/>
    <w:rsid w:val="009600DC"/>
  </w:style>
  <w:style w:type="table" w:styleId="TableGrid">
    <w:name w:val="Table Grid"/>
    <w:basedOn w:val="TableNormal"/>
    <w:rsid w:val="00134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801A13"/>
    <w:rPr>
      <w:rFonts w:ascii="Times New Roman" w:hAnsi="Times New Roman"/>
      <w:lang w:val="en-GB" w:eastAsia="en-US"/>
    </w:rPr>
  </w:style>
  <w:style w:type="character" w:customStyle="1" w:styleId="B2Char">
    <w:name w:val="B2 Char"/>
    <w:link w:val="B2"/>
    <w:rsid w:val="00524271"/>
    <w:rPr>
      <w:rFonts w:ascii="Times New Roman" w:hAnsi="Times New Roman"/>
      <w:lang w:val="en-GB" w:eastAsia="en-US"/>
    </w:rPr>
  </w:style>
  <w:style w:type="paragraph" w:styleId="ListParagraph">
    <w:name w:val="List Paragraph"/>
    <w:basedOn w:val="Normal"/>
    <w:uiPriority w:val="34"/>
    <w:qFormat/>
    <w:rsid w:val="00173B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407986">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75214569">
      <w:bodyDiv w:val="1"/>
      <w:marLeft w:val="0"/>
      <w:marRight w:val="0"/>
      <w:marTop w:val="0"/>
      <w:marBottom w:val="0"/>
      <w:divBdr>
        <w:top w:val="none" w:sz="0" w:space="0" w:color="auto"/>
        <w:left w:val="none" w:sz="0" w:space="0" w:color="auto"/>
        <w:bottom w:val="none" w:sz="0" w:space="0" w:color="auto"/>
        <w:right w:val="none" w:sz="0" w:space="0" w:color="auto"/>
      </w:divBdr>
    </w:div>
    <w:div w:id="293633736">
      <w:bodyDiv w:val="1"/>
      <w:marLeft w:val="0"/>
      <w:marRight w:val="0"/>
      <w:marTop w:val="0"/>
      <w:marBottom w:val="0"/>
      <w:divBdr>
        <w:top w:val="none" w:sz="0" w:space="0" w:color="auto"/>
        <w:left w:val="none" w:sz="0" w:space="0" w:color="auto"/>
        <w:bottom w:val="none" w:sz="0" w:space="0" w:color="auto"/>
        <w:right w:val="none" w:sz="0" w:space="0" w:color="auto"/>
      </w:divBdr>
    </w:div>
    <w:div w:id="367068136">
      <w:bodyDiv w:val="1"/>
      <w:marLeft w:val="0"/>
      <w:marRight w:val="0"/>
      <w:marTop w:val="0"/>
      <w:marBottom w:val="0"/>
      <w:divBdr>
        <w:top w:val="none" w:sz="0" w:space="0" w:color="auto"/>
        <w:left w:val="none" w:sz="0" w:space="0" w:color="auto"/>
        <w:bottom w:val="none" w:sz="0" w:space="0" w:color="auto"/>
        <w:right w:val="none" w:sz="0" w:space="0" w:color="auto"/>
      </w:divBdr>
    </w:div>
    <w:div w:id="404571582">
      <w:bodyDiv w:val="1"/>
      <w:marLeft w:val="0"/>
      <w:marRight w:val="0"/>
      <w:marTop w:val="0"/>
      <w:marBottom w:val="0"/>
      <w:divBdr>
        <w:top w:val="none" w:sz="0" w:space="0" w:color="auto"/>
        <w:left w:val="none" w:sz="0" w:space="0" w:color="auto"/>
        <w:bottom w:val="none" w:sz="0" w:space="0" w:color="auto"/>
        <w:right w:val="none" w:sz="0" w:space="0" w:color="auto"/>
      </w:divBdr>
    </w:div>
    <w:div w:id="457188104">
      <w:bodyDiv w:val="1"/>
      <w:marLeft w:val="0"/>
      <w:marRight w:val="0"/>
      <w:marTop w:val="0"/>
      <w:marBottom w:val="0"/>
      <w:divBdr>
        <w:top w:val="none" w:sz="0" w:space="0" w:color="auto"/>
        <w:left w:val="none" w:sz="0" w:space="0" w:color="auto"/>
        <w:bottom w:val="none" w:sz="0" w:space="0" w:color="auto"/>
        <w:right w:val="none" w:sz="0" w:space="0" w:color="auto"/>
      </w:divBdr>
    </w:div>
    <w:div w:id="477573945">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615333176">
      <w:bodyDiv w:val="1"/>
      <w:marLeft w:val="0"/>
      <w:marRight w:val="0"/>
      <w:marTop w:val="0"/>
      <w:marBottom w:val="0"/>
      <w:divBdr>
        <w:top w:val="none" w:sz="0" w:space="0" w:color="auto"/>
        <w:left w:val="none" w:sz="0" w:space="0" w:color="auto"/>
        <w:bottom w:val="none" w:sz="0" w:space="0" w:color="auto"/>
        <w:right w:val="none" w:sz="0" w:space="0" w:color="auto"/>
      </w:divBdr>
    </w:div>
    <w:div w:id="667098727">
      <w:bodyDiv w:val="1"/>
      <w:marLeft w:val="0"/>
      <w:marRight w:val="0"/>
      <w:marTop w:val="0"/>
      <w:marBottom w:val="0"/>
      <w:divBdr>
        <w:top w:val="none" w:sz="0" w:space="0" w:color="auto"/>
        <w:left w:val="none" w:sz="0" w:space="0" w:color="auto"/>
        <w:bottom w:val="none" w:sz="0" w:space="0" w:color="auto"/>
        <w:right w:val="none" w:sz="0" w:space="0" w:color="auto"/>
      </w:divBdr>
      <w:divsChild>
        <w:div w:id="1221359482">
          <w:marLeft w:val="0"/>
          <w:marRight w:val="0"/>
          <w:marTop w:val="0"/>
          <w:marBottom w:val="0"/>
          <w:divBdr>
            <w:top w:val="none" w:sz="0" w:space="0" w:color="auto"/>
            <w:left w:val="none" w:sz="0" w:space="0" w:color="auto"/>
            <w:bottom w:val="none" w:sz="0" w:space="0" w:color="auto"/>
            <w:right w:val="none" w:sz="0" w:space="0" w:color="auto"/>
          </w:divBdr>
        </w:div>
      </w:divsChild>
    </w:div>
    <w:div w:id="70552619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5830185">
      <w:bodyDiv w:val="1"/>
      <w:marLeft w:val="0"/>
      <w:marRight w:val="0"/>
      <w:marTop w:val="0"/>
      <w:marBottom w:val="0"/>
      <w:divBdr>
        <w:top w:val="none" w:sz="0" w:space="0" w:color="auto"/>
        <w:left w:val="none" w:sz="0" w:space="0" w:color="auto"/>
        <w:bottom w:val="none" w:sz="0" w:space="0" w:color="auto"/>
        <w:right w:val="none" w:sz="0" w:space="0" w:color="auto"/>
      </w:divBdr>
    </w:div>
    <w:div w:id="797529779">
      <w:bodyDiv w:val="1"/>
      <w:marLeft w:val="0"/>
      <w:marRight w:val="0"/>
      <w:marTop w:val="0"/>
      <w:marBottom w:val="0"/>
      <w:divBdr>
        <w:top w:val="none" w:sz="0" w:space="0" w:color="auto"/>
        <w:left w:val="none" w:sz="0" w:space="0" w:color="auto"/>
        <w:bottom w:val="none" w:sz="0" w:space="0" w:color="auto"/>
        <w:right w:val="none" w:sz="0" w:space="0" w:color="auto"/>
      </w:divBdr>
    </w:div>
    <w:div w:id="841895084">
      <w:bodyDiv w:val="1"/>
      <w:marLeft w:val="0"/>
      <w:marRight w:val="0"/>
      <w:marTop w:val="0"/>
      <w:marBottom w:val="0"/>
      <w:divBdr>
        <w:top w:val="none" w:sz="0" w:space="0" w:color="auto"/>
        <w:left w:val="none" w:sz="0" w:space="0" w:color="auto"/>
        <w:bottom w:val="none" w:sz="0" w:space="0" w:color="auto"/>
        <w:right w:val="none" w:sz="0" w:space="0" w:color="auto"/>
      </w:divBdr>
    </w:div>
    <w:div w:id="1051467186">
      <w:bodyDiv w:val="1"/>
      <w:marLeft w:val="0"/>
      <w:marRight w:val="0"/>
      <w:marTop w:val="0"/>
      <w:marBottom w:val="0"/>
      <w:divBdr>
        <w:top w:val="none" w:sz="0" w:space="0" w:color="auto"/>
        <w:left w:val="none" w:sz="0" w:space="0" w:color="auto"/>
        <w:bottom w:val="none" w:sz="0" w:space="0" w:color="auto"/>
        <w:right w:val="none" w:sz="0" w:space="0" w:color="auto"/>
      </w:divBdr>
    </w:div>
    <w:div w:id="1077558143">
      <w:bodyDiv w:val="1"/>
      <w:marLeft w:val="0"/>
      <w:marRight w:val="0"/>
      <w:marTop w:val="0"/>
      <w:marBottom w:val="0"/>
      <w:divBdr>
        <w:top w:val="none" w:sz="0" w:space="0" w:color="auto"/>
        <w:left w:val="none" w:sz="0" w:space="0" w:color="auto"/>
        <w:bottom w:val="none" w:sz="0" w:space="0" w:color="auto"/>
        <w:right w:val="none" w:sz="0" w:space="0" w:color="auto"/>
      </w:divBdr>
    </w:div>
    <w:div w:id="110369501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08317122">
      <w:bodyDiv w:val="1"/>
      <w:marLeft w:val="0"/>
      <w:marRight w:val="0"/>
      <w:marTop w:val="0"/>
      <w:marBottom w:val="0"/>
      <w:divBdr>
        <w:top w:val="none" w:sz="0" w:space="0" w:color="auto"/>
        <w:left w:val="none" w:sz="0" w:space="0" w:color="auto"/>
        <w:bottom w:val="none" w:sz="0" w:space="0" w:color="auto"/>
        <w:right w:val="none" w:sz="0" w:space="0" w:color="auto"/>
      </w:divBdr>
    </w:div>
    <w:div w:id="1431199023">
      <w:bodyDiv w:val="1"/>
      <w:marLeft w:val="0"/>
      <w:marRight w:val="0"/>
      <w:marTop w:val="0"/>
      <w:marBottom w:val="0"/>
      <w:divBdr>
        <w:top w:val="none" w:sz="0" w:space="0" w:color="auto"/>
        <w:left w:val="none" w:sz="0" w:space="0" w:color="auto"/>
        <w:bottom w:val="none" w:sz="0" w:space="0" w:color="auto"/>
        <w:right w:val="none" w:sz="0" w:space="0" w:color="auto"/>
      </w:divBdr>
    </w:div>
    <w:div w:id="1542129144">
      <w:bodyDiv w:val="1"/>
      <w:marLeft w:val="0"/>
      <w:marRight w:val="0"/>
      <w:marTop w:val="0"/>
      <w:marBottom w:val="0"/>
      <w:divBdr>
        <w:top w:val="none" w:sz="0" w:space="0" w:color="auto"/>
        <w:left w:val="none" w:sz="0" w:space="0" w:color="auto"/>
        <w:bottom w:val="none" w:sz="0" w:space="0" w:color="auto"/>
        <w:right w:val="none" w:sz="0" w:space="0" w:color="auto"/>
      </w:divBdr>
    </w:div>
    <w:div w:id="1635794522">
      <w:bodyDiv w:val="1"/>
      <w:marLeft w:val="0"/>
      <w:marRight w:val="0"/>
      <w:marTop w:val="0"/>
      <w:marBottom w:val="0"/>
      <w:divBdr>
        <w:top w:val="none" w:sz="0" w:space="0" w:color="auto"/>
        <w:left w:val="none" w:sz="0" w:space="0" w:color="auto"/>
        <w:bottom w:val="none" w:sz="0" w:space="0" w:color="auto"/>
        <w:right w:val="none" w:sz="0" w:space="0" w:color="auto"/>
      </w:divBdr>
    </w:div>
    <w:div w:id="1644038675">
      <w:bodyDiv w:val="1"/>
      <w:marLeft w:val="0"/>
      <w:marRight w:val="0"/>
      <w:marTop w:val="0"/>
      <w:marBottom w:val="0"/>
      <w:divBdr>
        <w:top w:val="none" w:sz="0" w:space="0" w:color="auto"/>
        <w:left w:val="none" w:sz="0" w:space="0" w:color="auto"/>
        <w:bottom w:val="none" w:sz="0" w:space="0" w:color="auto"/>
        <w:right w:val="none" w:sz="0" w:space="0" w:color="auto"/>
      </w:divBdr>
    </w:div>
    <w:div w:id="1677805424">
      <w:bodyDiv w:val="1"/>
      <w:marLeft w:val="0"/>
      <w:marRight w:val="0"/>
      <w:marTop w:val="0"/>
      <w:marBottom w:val="0"/>
      <w:divBdr>
        <w:top w:val="none" w:sz="0" w:space="0" w:color="auto"/>
        <w:left w:val="none" w:sz="0" w:space="0" w:color="auto"/>
        <w:bottom w:val="none" w:sz="0" w:space="0" w:color="auto"/>
        <w:right w:val="none" w:sz="0" w:space="0" w:color="auto"/>
      </w:divBdr>
    </w:div>
    <w:div w:id="1893343799">
      <w:bodyDiv w:val="1"/>
      <w:marLeft w:val="0"/>
      <w:marRight w:val="0"/>
      <w:marTop w:val="0"/>
      <w:marBottom w:val="0"/>
      <w:divBdr>
        <w:top w:val="none" w:sz="0" w:space="0" w:color="auto"/>
        <w:left w:val="none" w:sz="0" w:space="0" w:color="auto"/>
        <w:bottom w:val="none" w:sz="0" w:space="0" w:color="auto"/>
        <w:right w:val="none" w:sz="0" w:space="0" w:color="auto"/>
      </w:divBdr>
    </w:div>
    <w:div w:id="1903132219">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4454412">
      <w:bodyDiv w:val="1"/>
      <w:marLeft w:val="0"/>
      <w:marRight w:val="0"/>
      <w:marTop w:val="0"/>
      <w:marBottom w:val="0"/>
      <w:divBdr>
        <w:top w:val="none" w:sz="0" w:space="0" w:color="auto"/>
        <w:left w:val="none" w:sz="0" w:space="0" w:color="auto"/>
        <w:bottom w:val="none" w:sz="0" w:space="0" w:color="auto"/>
        <w:right w:val="none" w:sz="0" w:space="0" w:color="auto"/>
      </w:divBdr>
    </w:div>
    <w:div w:id="2088845252">
      <w:bodyDiv w:val="1"/>
      <w:marLeft w:val="0"/>
      <w:marRight w:val="0"/>
      <w:marTop w:val="0"/>
      <w:marBottom w:val="0"/>
      <w:divBdr>
        <w:top w:val="none" w:sz="0" w:space="0" w:color="auto"/>
        <w:left w:val="none" w:sz="0" w:space="0" w:color="auto"/>
        <w:bottom w:val="none" w:sz="0" w:space="0" w:color="auto"/>
        <w:right w:val="none" w:sz="0" w:space="0" w:color="auto"/>
      </w:divBdr>
    </w:div>
    <w:div w:id="2094932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datatracker.ietf.org/doc/html/draft-ietf-emu-rfc5448bis"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arkko.com/ietf/eap/draft-ietf-emu-rfc5448bis-from-rfc5448newtemplate.diff.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ADQ376F6HWTR-1074192144-1735</_dlc_DocId>
    <_dlc_DocIdUrl xmlns="4397fad0-70af-449d-b129-6cf6df26877a">
      <Url>https://ericsson.sharepoint.com/sites/SRT/3GPP/_layouts/15/DocIdRedir.aspx?ID=ADQ376F6HWTR-1074192144-1735</Url>
      <Description>ADQ376F6HWTR-1074192144-1735</Description>
    </_dlc_DocIdUrl>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36911D-452E-432C-BAF6-48C09D8ADDBE}">
  <ds:schemaRefs>
    <ds:schemaRef ds:uri="http://schemas.openxmlformats.org/officeDocument/2006/bibliography"/>
  </ds:schemaRefs>
</ds:datastoreItem>
</file>

<file path=customXml/itemProps2.xml><?xml version="1.0" encoding="utf-8"?>
<ds:datastoreItem xmlns:ds="http://schemas.openxmlformats.org/officeDocument/2006/customXml" ds:itemID="{21FAF9D8-164E-4223-B990-5CF0A838DF58}">
  <ds:schemaRefs>
    <ds:schemaRef ds:uri="http://schemas.microsoft.com/sharepoint/v3/contenttype/forms"/>
  </ds:schemaRefs>
</ds:datastoreItem>
</file>

<file path=customXml/itemProps3.xml><?xml version="1.0" encoding="utf-8"?>
<ds:datastoreItem xmlns:ds="http://schemas.openxmlformats.org/officeDocument/2006/customXml" ds:itemID="{884B43BD-5789-4AE6-81E5-BA21875B73B1}">
  <ds:schemaRefs>
    <ds:schemaRef ds:uri="http://schemas.microsoft.com/sharepoint/events"/>
  </ds:schemaRefs>
</ds:datastoreItem>
</file>

<file path=customXml/itemProps4.xml><?xml version="1.0" encoding="utf-8"?>
<ds:datastoreItem xmlns:ds="http://schemas.openxmlformats.org/officeDocument/2006/customXml" ds:itemID="{12576ABA-7D02-43DC-8AB8-ED42FE460940}">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5.xml><?xml version="1.0" encoding="utf-8"?>
<ds:datastoreItem xmlns:ds="http://schemas.openxmlformats.org/officeDocument/2006/customXml" ds:itemID="{7F15AD8D-7FEC-4845-9FBA-601DF96CC06B}">
  <ds:schemaRefs>
    <ds:schemaRef ds:uri="Microsoft.SharePoint.Taxonomy.ContentTypeSync"/>
  </ds:schemaRefs>
</ds:datastoreItem>
</file>

<file path=customXml/itemProps6.xml><?xml version="1.0" encoding="utf-8"?>
<ds:datastoreItem xmlns:ds="http://schemas.openxmlformats.org/officeDocument/2006/customXml" ds:itemID="{4E2B3434-D5F7-4116-8098-47602AEDD6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4464</TotalTime>
  <Pages>4</Pages>
  <Words>1937</Words>
  <Characters>9924</Characters>
  <Application>Microsoft Office Word</Application>
  <DocSecurity>0</DocSecurity>
  <Lines>82</Lines>
  <Paragraphs>23</Paragraphs>
  <ScaleCrop>false</ScaleCrop>
  <Manager/>
  <Company/>
  <LinksUpToDate>false</LinksUpToDate>
  <CharactersWithSpaces>11838</CharactersWithSpaces>
  <SharedDoc>false</SharedDoc>
  <HLinks>
    <vt:vector size="24" baseType="variant">
      <vt:variant>
        <vt:i4>2293797</vt:i4>
      </vt:variant>
      <vt:variant>
        <vt:i4>9</vt:i4>
      </vt:variant>
      <vt:variant>
        <vt:i4>0</vt:i4>
      </vt:variant>
      <vt:variant>
        <vt:i4>5</vt:i4>
      </vt:variant>
      <vt:variant>
        <vt:lpwstr>http://www.secg.org/sec2-v2.pdf</vt:lpwstr>
      </vt:variant>
      <vt:variant>
        <vt:lpwstr/>
      </vt:variant>
      <vt:variant>
        <vt:i4>2097189</vt:i4>
      </vt:variant>
      <vt:variant>
        <vt:i4>6</vt:i4>
      </vt:variant>
      <vt:variant>
        <vt:i4>0</vt:i4>
      </vt:variant>
      <vt:variant>
        <vt:i4>5</vt:i4>
      </vt:variant>
      <vt:variant>
        <vt:lpwstr>http://www.secg.org/sec1-v2.pdf</vt:lpwstr>
      </vt:variant>
      <vt:variant>
        <vt:lpwstr/>
      </vt:variant>
      <vt:variant>
        <vt:i4>2162790</vt:i4>
      </vt:variant>
      <vt:variant>
        <vt:i4>3</vt:i4>
      </vt:variant>
      <vt:variant>
        <vt:i4>0</vt:i4>
      </vt:variant>
      <vt:variant>
        <vt:i4>5</vt:i4>
      </vt:variant>
      <vt:variant>
        <vt:lpwstr>https://www.arkko.com/ietf/eap/draft-ietf-emu-rfc5448bis-from-rfc5448newtemplate.diff.html</vt:lpwstr>
      </vt:variant>
      <vt:variant>
        <vt:lpwstr/>
      </vt:variant>
      <vt:variant>
        <vt:i4>3342446</vt:i4>
      </vt:variant>
      <vt:variant>
        <vt:i4>0</vt:i4>
      </vt:variant>
      <vt:variant>
        <vt:i4>0</vt:i4>
      </vt:variant>
      <vt:variant>
        <vt:i4>5</vt:i4>
      </vt:variant>
      <vt:variant>
        <vt:lpwstr>https://datatracker.ietf.org/doc/html/draft-ietf-emu-rfc5448bis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VesaL</dc:creator>
  <cp:keywords/>
  <cp:lastModifiedBy>VesaL2</cp:lastModifiedBy>
  <cp:revision>328</cp:revision>
  <dcterms:created xsi:type="dcterms:W3CDTF">2021-05-05T05:50:00Z</dcterms:created>
  <dcterms:modified xsi:type="dcterms:W3CDTF">2021-05-10T14:31:00Z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560bcc03-bdc0-4e4d-af71-444c1e039575</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ies>
</file>